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8D5E5C" w14:textId="4FEAB387" w:rsidR="000A0CD9" w:rsidRPr="00855695" w:rsidRDefault="000A0CD9" w:rsidP="000A0CD9">
      <w:pPr>
        <w:pStyle w:val="Heading1"/>
        <w:jc w:val="both"/>
        <w:rPr>
          <w:rFonts w:asciiTheme="minorHAnsi" w:hAnsiTheme="minorHAnsi" w:cs="Arial"/>
          <w:sz w:val="24"/>
        </w:rPr>
      </w:pPr>
    </w:p>
    <w:p w14:paraId="1D69D819" w14:textId="77777777" w:rsidR="005B35E9" w:rsidRDefault="005B35E9" w:rsidP="000C15E6">
      <w:pPr>
        <w:pStyle w:val="Heading1"/>
        <w:jc w:val="both"/>
        <w:rPr>
          <w:rFonts w:asciiTheme="minorHAnsi" w:hAnsiTheme="minorHAnsi" w:cs="Arial"/>
          <w:sz w:val="24"/>
        </w:rPr>
      </w:pPr>
    </w:p>
    <w:p w14:paraId="79F624A5" w14:textId="77777777" w:rsidR="00045E08" w:rsidRPr="00045E08" w:rsidRDefault="00045E08" w:rsidP="00045E08">
      <w:pPr>
        <w:pBdr>
          <w:bottom w:val="single" w:sz="8" w:space="1" w:color="4F81BD" w:themeColor="accent1"/>
        </w:pBdr>
        <w:spacing w:after="300" w:line="360" w:lineRule="auto"/>
        <w:contextualSpacing/>
        <w:jc w:val="center"/>
        <w:rPr>
          <w:rFonts w:asciiTheme="minorHAnsi" w:eastAsiaTheme="majorEastAsia" w:hAnsiTheme="minorHAnsi" w:cstheme="majorBidi"/>
          <w:noProof/>
          <w:color w:val="1F4283"/>
          <w:spacing w:val="5"/>
          <w:kern w:val="28"/>
          <w:sz w:val="56"/>
          <w:szCs w:val="52"/>
        </w:rPr>
      </w:pPr>
      <w:r w:rsidRPr="00045E08">
        <w:rPr>
          <w:rFonts w:asciiTheme="minorHAnsi" w:hAnsiTheme="minorHAnsi" w:cstheme="minorHAnsi"/>
          <w:noProof/>
          <w:color w:val="1F4283"/>
          <w:spacing w:val="5"/>
          <w:kern w:val="28"/>
          <w:sz w:val="36"/>
          <w:szCs w:val="36"/>
          <w:lang w:val="en-US"/>
        </w:rPr>
        <w:drawing>
          <wp:inline distT="0" distB="0" distL="0" distR="0" wp14:anchorId="73A702BA" wp14:editId="692080F8">
            <wp:extent cx="3710354" cy="3710354"/>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3713254" cy="3713254"/>
                    </a:xfrm>
                    <a:prstGeom prst="rect">
                      <a:avLst/>
                    </a:prstGeom>
                  </pic:spPr>
                </pic:pic>
              </a:graphicData>
            </a:graphic>
          </wp:inline>
        </w:drawing>
      </w:r>
    </w:p>
    <w:p w14:paraId="72E8CFA4" w14:textId="77777777" w:rsidR="00045E08" w:rsidRPr="00045E08" w:rsidRDefault="00045E08" w:rsidP="00045E08">
      <w:pPr>
        <w:spacing w:after="200" w:line="276" w:lineRule="auto"/>
        <w:jc w:val="center"/>
        <w:rPr>
          <w:rFonts w:asciiTheme="minorHAnsi" w:eastAsiaTheme="minorHAnsi" w:hAnsiTheme="minorHAnsi" w:cstheme="minorBidi"/>
          <w:noProof/>
          <w:sz w:val="22"/>
          <w:szCs w:val="22"/>
        </w:rPr>
      </w:pPr>
    </w:p>
    <w:p w14:paraId="4A84B824" w14:textId="59973811" w:rsidR="00045E08" w:rsidRPr="00045E08" w:rsidRDefault="00045E08" w:rsidP="00045E08">
      <w:pPr>
        <w:pBdr>
          <w:bottom w:val="single" w:sz="8" w:space="0" w:color="4F81BD" w:themeColor="accent1"/>
        </w:pBdr>
        <w:tabs>
          <w:tab w:val="center" w:pos="5233"/>
          <w:tab w:val="left" w:pos="8327"/>
        </w:tabs>
        <w:spacing w:after="300"/>
        <w:contextualSpacing/>
        <w:jc w:val="center"/>
        <w:rPr>
          <w:rFonts w:asciiTheme="minorHAnsi" w:hAnsiTheme="minorHAnsi" w:cs="Calibri (Body)"/>
          <w:color w:val="1F4283"/>
          <w:spacing w:val="5"/>
          <w:kern w:val="28"/>
          <w:sz w:val="56"/>
          <w:szCs w:val="56"/>
          <w:lang w:val="en-US"/>
        </w:rPr>
      </w:pPr>
      <w:r>
        <w:rPr>
          <w:rFonts w:asciiTheme="minorHAnsi" w:hAnsiTheme="minorHAnsi" w:cs="Calibri (Body)"/>
          <w:color w:val="1F4283"/>
          <w:spacing w:val="5"/>
          <w:kern w:val="28"/>
          <w:sz w:val="56"/>
          <w:szCs w:val="56"/>
          <w:lang w:val="en-US"/>
        </w:rPr>
        <w:t>Attendance and Punctuality Policy</w:t>
      </w:r>
    </w:p>
    <w:p w14:paraId="60990B60" w14:textId="77777777" w:rsidR="00045E08" w:rsidRPr="00045E08" w:rsidRDefault="00045E08" w:rsidP="00045E08">
      <w:pPr>
        <w:pBdr>
          <w:bottom w:val="single" w:sz="8" w:space="0" w:color="4F81BD" w:themeColor="accent1"/>
        </w:pBdr>
        <w:tabs>
          <w:tab w:val="center" w:pos="5233"/>
          <w:tab w:val="left" w:pos="8327"/>
        </w:tabs>
        <w:spacing w:after="300"/>
        <w:contextualSpacing/>
        <w:rPr>
          <w:rFonts w:asciiTheme="minorHAnsi" w:hAnsiTheme="minorHAnsi" w:cstheme="minorHAnsi"/>
          <w:color w:val="1F4283"/>
          <w:spacing w:val="5"/>
          <w:kern w:val="28"/>
          <w:sz w:val="56"/>
          <w:szCs w:val="56"/>
          <w:lang w:val="en-US"/>
        </w:rPr>
      </w:pPr>
      <w:r w:rsidRPr="00045E08">
        <w:rPr>
          <w:rFonts w:asciiTheme="minorHAnsi" w:hAnsiTheme="minorHAnsi" w:cstheme="minorHAnsi"/>
          <w:color w:val="1F4283"/>
          <w:spacing w:val="5"/>
          <w:kern w:val="28"/>
          <w:sz w:val="56"/>
          <w:szCs w:val="56"/>
          <w:lang w:val="en-US"/>
        </w:rPr>
        <w:tab/>
      </w:r>
    </w:p>
    <w:p w14:paraId="6A565AF5" w14:textId="77777777" w:rsidR="00045E08" w:rsidRPr="00045E08" w:rsidRDefault="00045E08" w:rsidP="00045E08">
      <w:pPr>
        <w:tabs>
          <w:tab w:val="left" w:pos="1080"/>
        </w:tabs>
        <w:spacing w:after="200" w:line="276" w:lineRule="auto"/>
        <w:jc w:val="center"/>
        <w:rPr>
          <w:rFonts w:ascii="Calibri" w:eastAsiaTheme="minorHAnsi" w:hAnsi="Calibri" w:cs="Arial"/>
          <w:sz w:val="52"/>
          <w:szCs w:val="52"/>
        </w:rPr>
      </w:pPr>
    </w:p>
    <w:p w14:paraId="0DEC573A" w14:textId="77777777" w:rsidR="00045E08" w:rsidRPr="00045E08" w:rsidRDefault="00045E08" w:rsidP="00045E08">
      <w:pPr>
        <w:tabs>
          <w:tab w:val="left" w:pos="1080"/>
        </w:tabs>
        <w:spacing w:after="200" w:line="276" w:lineRule="auto"/>
        <w:jc w:val="center"/>
        <w:rPr>
          <w:rFonts w:ascii="Calibri" w:eastAsiaTheme="minorHAnsi" w:hAnsi="Calibri" w:cs="Arial"/>
          <w:sz w:val="52"/>
          <w:szCs w:val="52"/>
        </w:rPr>
      </w:pPr>
    </w:p>
    <w:p w14:paraId="3EDB06F7" w14:textId="77777777" w:rsidR="00045E08" w:rsidRPr="00045E08" w:rsidRDefault="00045E08" w:rsidP="00045E08">
      <w:pPr>
        <w:tabs>
          <w:tab w:val="left" w:pos="1080"/>
        </w:tabs>
        <w:spacing w:after="200" w:line="276" w:lineRule="auto"/>
        <w:jc w:val="center"/>
        <w:rPr>
          <w:rFonts w:ascii="Calibri" w:eastAsiaTheme="minorHAnsi" w:hAnsi="Calibri" w:cs="Arial"/>
          <w:sz w:val="52"/>
          <w:szCs w:val="52"/>
        </w:rPr>
      </w:pPr>
    </w:p>
    <w:p w14:paraId="41EA5AC3" w14:textId="77777777" w:rsidR="000775CF" w:rsidRDefault="000775CF" w:rsidP="001F2E6A">
      <w:pPr>
        <w:pStyle w:val="BodyText"/>
        <w:tabs>
          <w:tab w:val="left" w:pos="905"/>
        </w:tabs>
        <w:jc w:val="both"/>
        <w:rPr>
          <w:b/>
          <w:spacing w:val="-1"/>
        </w:rPr>
        <w:sectPr w:rsidR="000775CF" w:rsidSect="00045E08">
          <w:footerReference w:type="default" r:id="rId9"/>
          <w:footerReference w:type="first" r:id="rId10"/>
          <w:pgSz w:w="11910" w:h="16840"/>
          <w:pgMar w:top="1418" w:right="1160" w:bottom="1180" w:left="1300" w:header="510" w:footer="907" w:gutter="0"/>
          <w:cols w:space="720"/>
          <w:docGrid w:linePitch="299"/>
        </w:sect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980"/>
        <w:gridCol w:w="1701"/>
        <w:gridCol w:w="1417"/>
        <w:gridCol w:w="4252"/>
      </w:tblGrid>
      <w:tr w:rsidR="007D716B" w:rsidRPr="00617EC4" w14:paraId="43FF59CB" w14:textId="77777777" w:rsidTr="00016410">
        <w:tc>
          <w:tcPr>
            <w:tcW w:w="9350" w:type="dxa"/>
            <w:gridSpan w:val="4"/>
            <w:shd w:val="clear" w:color="auto" w:fill="auto"/>
          </w:tcPr>
          <w:p w14:paraId="47488578" w14:textId="77777777" w:rsidR="007D716B" w:rsidRPr="000614D6" w:rsidRDefault="007D716B" w:rsidP="00016410">
            <w:pPr>
              <w:rPr>
                <w:rFonts w:eastAsia="MS Gothic" w:cs="Calibri Light"/>
                <w:b/>
                <w:bCs/>
                <w:lang w:eastAsia="ja-JP"/>
              </w:rPr>
            </w:pPr>
            <w:r w:rsidRPr="000614D6">
              <w:rPr>
                <w:rFonts w:eastAsia="MS Gothic" w:cs="Calibri Light"/>
                <w:b/>
                <w:bCs/>
                <w:lang w:eastAsia="ja-JP"/>
              </w:rPr>
              <w:lastRenderedPageBreak/>
              <w:t>Document Control Table</w:t>
            </w:r>
          </w:p>
          <w:p w14:paraId="443518A5" w14:textId="77777777" w:rsidR="007D716B" w:rsidRPr="000614D6" w:rsidRDefault="007D716B" w:rsidP="00016410">
            <w:pPr>
              <w:rPr>
                <w:rFonts w:eastAsia="MS Gothic" w:cs="Calibri Light"/>
                <w:lang w:eastAsia="ja-JP"/>
              </w:rPr>
            </w:pPr>
          </w:p>
        </w:tc>
      </w:tr>
      <w:tr w:rsidR="007D716B" w:rsidRPr="00617EC4" w14:paraId="4FBBF6FB" w14:textId="77777777" w:rsidTr="00016410">
        <w:tc>
          <w:tcPr>
            <w:tcW w:w="3681" w:type="dxa"/>
            <w:gridSpan w:val="2"/>
            <w:shd w:val="clear" w:color="auto" w:fill="auto"/>
          </w:tcPr>
          <w:p w14:paraId="36249125" w14:textId="77777777" w:rsidR="007D716B" w:rsidRPr="000614D6" w:rsidRDefault="007D716B" w:rsidP="00016410">
            <w:pPr>
              <w:rPr>
                <w:rFonts w:eastAsia="MS Gothic" w:cs="Calibri Light"/>
                <w:b/>
                <w:bCs/>
                <w:lang w:eastAsia="ja-JP"/>
              </w:rPr>
            </w:pPr>
            <w:r w:rsidRPr="000614D6">
              <w:rPr>
                <w:rFonts w:eastAsia="MS Gothic" w:cs="Calibri Light"/>
                <w:b/>
                <w:bCs/>
                <w:lang w:eastAsia="ja-JP"/>
              </w:rPr>
              <w:t>Document Title</w:t>
            </w:r>
          </w:p>
        </w:tc>
        <w:tc>
          <w:tcPr>
            <w:tcW w:w="5669" w:type="dxa"/>
            <w:gridSpan w:val="2"/>
            <w:shd w:val="clear" w:color="auto" w:fill="auto"/>
          </w:tcPr>
          <w:p w14:paraId="33E10E76" w14:textId="77F01F52" w:rsidR="007D716B" w:rsidRPr="000614D6" w:rsidRDefault="007D716B" w:rsidP="00016410">
            <w:pPr>
              <w:rPr>
                <w:rFonts w:eastAsia="MS Gothic" w:cs="Calibri Light"/>
                <w:lang w:eastAsia="ja-JP"/>
              </w:rPr>
            </w:pPr>
            <w:r>
              <w:rPr>
                <w:rFonts w:eastAsia="MS Gothic" w:cs="Calibri Light"/>
                <w:lang w:eastAsia="ja-JP"/>
              </w:rPr>
              <w:t xml:space="preserve">Attendance and Punctuality Policy </w:t>
            </w:r>
          </w:p>
          <w:p w14:paraId="5BF48C6C" w14:textId="77777777" w:rsidR="007D716B" w:rsidRPr="000614D6" w:rsidRDefault="007D716B" w:rsidP="00016410">
            <w:pPr>
              <w:rPr>
                <w:rFonts w:eastAsia="MS Gothic" w:cs="Calibri Light"/>
                <w:lang w:eastAsia="ja-JP"/>
              </w:rPr>
            </w:pPr>
          </w:p>
        </w:tc>
      </w:tr>
      <w:tr w:rsidR="007D716B" w:rsidRPr="00617EC4" w14:paraId="75EE0966" w14:textId="77777777" w:rsidTr="00016410">
        <w:tc>
          <w:tcPr>
            <w:tcW w:w="3681" w:type="dxa"/>
            <w:gridSpan w:val="2"/>
            <w:shd w:val="clear" w:color="auto" w:fill="auto"/>
          </w:tcPr>
          <w:p w14:paraId="78FEDCAA" w14:textId="77777777" w:rsidR="007D716B" w:rsidRPr="000614D6" w:rsidRDefault="007D716B" w:rsidP="00016410">
            <w:pPr>
              <w:rPr>
                <w:rFonts w:eastAsia="MS Gothic" w:cs="Calibri Light"/>
                <w:b/>
                <w:bCs/>
                <w:lang w:eastAsia="ja-JP"/>
              </w:rPr>
            </w:pPr>
            <w:r w:rsidRPr="000614D6">
              <w:rPr>
                <w:rFonts w:eastAsia="MS Gothic" w:cs="Calibri Light"/>
                <w:b/>
                <w:bCs/>
                <w:lang w:eastAsia="ja-JP"/>
              </w:rPr>
              <w:t>Author</w:t>
            </w:r>
          </w:p>
        </w:tc>
        <w:tc>
          <w:tcPr>
            <w:tcW w:w="5669" w:type="dxa"/>
            <w:gridSpan w:val="2"/>
            <w:shd w:val="clear" w:color="auto" w:fill="auto"/>
          </w:tcPr>
          <w:p w14:paraId="64644BA9" w14:textId="2BA01700" w:rsidR="007D716B" w:rsidRPr="000614D6" w:rsidRDefault="007D716B" w:rsidP="00016410">
            <w:pPr>
              <w:rPr>
                <w:rFonts w:eastAsia="MS Gothic" w:cs="Calibri Light"/>
                <w:lang w:eastAsia="ja-JP"/>
              </w:rPr>
            </w:pPr>
            <w:r>
              <w:rPr>
                <w:rFonts w:eastAsia="MS Gothic" w:cs="Calibri Light"/>
                <w:lang w:eastAsia="ja-JP"/>
              </w:rPr>
              <w:t>WPA</w:t>
            </w:r>
          </w:p>
          <w:p w14:paraId="76B76D6E" w14:textId="77777777" w:rsidR="007D716B" w:rsidRPr="000614D6" w:rsidRDefault="007D716B" w:rsidP="00016410">
            <w:pPr>
              <w:rPr>
                <w:rFonts w:eastAsia="MS Gothic" w:cs="Calibri Light"/>
                <w:lang w:eastAsia="ja-JP"/>
              </w:rPr>
            </w:pPr>
          </w:p>
        </w:tc>
      </w:tr>
      <w:tr w:rsidR="007D716B" w:rsidRPr="00617EC4" w14:paraId="40B2715A" w14:textId="77777777" w:rsidTr="00016410">
        <w:tc>
          <w:tcPr>
            <w:tcW w:w="3681" w:type="dxa"/>
            <w:gridSpan w:val="2"/>
            <w:shd w:val="clear" w:color="auto" w:fill="auto"/>
          </w:tcPr>
          <w:p w14:paraId="47EB7262" w14:textId="77777777" w:rsidR="007D716B" w:rsidRPr="000614D6" w:rsidRDefault="007D716B" w:rsidP="00016410">
            <w:pPr>
              <w:rPr>
                <w:rFonts w:eastAsia="MS Gothic" w:cs="Calibri Light"/>
                <w:b/>
                <w:bCs/>
                <w:lang w:eastAsia="ja-JP"/>
              </w:rPr>
            </w:pPr>
            <w:r w:rsidRPr="000614D6">
              <w:rPr>
                <w:rFonts w:eastAsia="MS Gothic" w:cs="Calibri Light"/>
                <w:b/>
                <w:bCs/>
                <w:lang w:eastAsia="ja-JP"/>
              </w:rPr>
              <w:t>Version number:</w:t>
            </w:r>
          </w:p>
        </w:tc>
        <w:tc>
          <w:tcPr>
            <w:tcW w:w="5669" w:type="dxa"/>
            <w:gridSpan w:val="2"/>
            <w:shd w:val="clear" w:color="auto" w:fill="auto"/>
          </w:tcPr>
          <w:p w14:paraId="2E8FFBD5" w14:textId="77777777" w:rsidR="007D716B" w:rsidRPr="000614D6" w:rsidRDefault="007D716B" w:rsidP="00016410">
            <w:pPr>
              <w:rPr>
                <w:rFonts w:eastAsia="MS Gothic" w:cs="Calibri Light"/>
                <w:lang w:eastAsia="ja-JP"/>
              </w:rPr>
            </w:pPr>
            <w:r w:rsidRPr="000614D6">
              <w:rPr>
                <w:rFonts w:eastAsia="MS Gothic" w:cs="Calibri Light"/>
                <w:lang w:eastAsia="ja-JP"/>
              </w:rPr>
              <w:t>V2</w:t>
            </w:r>
          </w:p>
          <w:p w14:paraId="64BCF93C" w14:textId="77777777" w:rsidR="007D716B" w:rsidRPr="000614D6" w:rsidRDefault="007D716B" w:rsidP="00016410">
            <w:pPr>
              <w:rPr>
                <w:rFonts w:eastAsia="MS Gothic" w:cs="Calibri Light"/>
                <w:lang w:eastAsia="ja-JP"/>
              </w:rPr>
            </w:pPr>
          </w:p>
        </w:tc>
      </w:tr>
      <w:tr w:rsidR="007D716B" w:rsidRPr="00617EC4" w14:paraId="0C76AF95" w14:textId="77777777" w:rsidTr="00016410">
        <w:tc>
          <w:tcPr>
            <w:tcW w:w="3681" w:type="dxa"/>
            <w:gridSpan w:val="2"/>
            <w:shd w:val="clear" w:color="auto" w:fill="auto"/>
          </w:tcPr>
          <w:p w14:paraId="18B35B85" w14:textId="77777777" w:rsidR="007D716B" w:rsidRDefault="007D716B" w:rsidP="00016410">
            <w:pPr>
              <w:rPr>
                <w:rFonts w:eastAsia="MS Gothic" w:cs="Calibri Light"/>
                <w:b/>
                <w:bCs/>
                <w:lang w:eastAsia="ja-JP"/>
              </w:rPr>
            </w:pPr>
            <w:r w:rsidRPr="000614D6">
              <w:rPr>
                <w:rFonts w:eastAsia="MS Gothic" w:cs="Calibri Light"/>
                <w:b/>
                <w:bCs/>
                <w:lang w:eastAsia="ja-JP"/>
              </w:rPr>
              <w:t>Date approved:</w:t>
            </w:r>
          </w:p>
          <w:p w14:paraId="33CABE48" w14:textId="77777777" w:rsidR="007D716B" w:rsidRPr="000614D6" w:rsidRDefault="007D716B" w:rsidP="00016410">
            <w:pPr>
              <w:rPr>
                <w:rFonts w:eastAsia="MS Gothic" w:cs="Calibri Light"/>
                <w:b/>
                <w:bCs/>
                <w:lang w:eastAsia="ja-JP"/>
              </w:rPr>
            </w:pPr>
          </w:p>
        </w:tc>
        <w:tc>
          <w:tcPr>
            <w:tcW w:w="5669" w:type="dxa"/>
            <w:gridSpan w:val="2"/>
            <w:shd w:val="clear" w:color="auto" w:fill="auto"/>
          </w:tcPr>
          <w:p w14:paraId="03F29625" w14:textId="77777777" w:rsidR="007D716B" w:rsidRPr="002A4F48" w:rsidRDefault="007D716B" w:rsidP="00016410">
            <w:pPr>
              <w:rPr>
                <w:rFonts w:eastAsia="MS Gothic" w:cs="Calibri Light"/>
                <w:color w:val="000000" w:themeColor="text1"/>
                <w:lang w:eastAsia="ja-JP"/>
              </w:rPr>
            </w:pPr>
            <w:r w:rsidRPr="002A4F48">
              <w:rPr>
                <w:rFonts w:eastAsia="MS Gothic" w:cs="Calibri Light"/>
                <w:color w:val="000000" w:themeColor="text1"/>
                <w:lang w:eastAsia="ja-JP"/>
              </w:rPr>
              <w:t>2015</w:t>
            </w:r>
          </w:p>
        </w:tc>
      </w:tr>
      <w:tr w:rsidR="007D716B" w:rsidRPr="00617EC4" w14:paraId="125157E0" w14:textId="77777777" w:rsidTr="00016410">
        <w:tc>
          <w:tcPr>
            <w:tcW w:w="3681" w:type="dxa"/>
            <w:gridSpan w:val="2"/>
            <w:shd w:val="clear" w:color="auto" w:fill="auto"/>
          </w:tcPr>
          <w:p w14:paraId="403AAC10" w14:textId="77777777" w:rsidR="007D716B" w:rsidRPr="000614D6" w:rsidRDefault="007D716B" w:rsidP="00016410">
            <w:pPr>
              <w:rPr>
                <w:rFonts w:eastAsia="MS Gothic" w:cs="Calibri Light"/>
                <w:b/>
                <w:bCs/>
                <w:lang w:eastAsia="ja-JP"/>
              </w:rPr>
            </w:pPr>
            <w:r w:rsidRPr="000614D6">
              <w:rPr>
                <w:rFonts w:eastAsia="MS Gothic" w:cs="Calibri Light"/>
                <w:b/>
                <w:bCs/>
                <w:lang w:eastAsia="ja-JP"/>
              </w:rPr>
              <w:t>Approved by:</w:t>
            </w:r>
          </w:p>
        </w:tc>
        <w:tc>
          <w:tcPr>
            <w:tcW w:w="5669" w:type="dxa"/>
            <w:gridSpan w:val="2"/>
            <w:shd w:val="clear" w:color="auto" w:fill="auto"/>
          </w:tcPr>
          <w:p w14:paraId="25E7BFD9" w14:textId="77777777" w:rsidR="007D716B" w:rsidRPr="002A4F48" w:rsidRDefault="007D716B" w:rsidP="00016410">
            <w:pPr>
              <w:rPr>
                <w:rFonts w:eastAsia="MS Gothic" w:cs="Calibri Light"/>
                <w:color w:val="000000" w:themeColor="text1"/>
                <w:lang w:eastAsia="ja-JP"/>
              </w:rPr>
            </w:pPr>
            <w:r w:rsidRPr="002A4F48">
              <w:rPr>
                <w:rFonts w:eastAsia="MS Gothic" w:cs="Calibri Light"/>
                <w:color w:val="000000" w:themeColor="text1"/>
                <w:lang w:eastAsia="ja-JP"/>
              </w:rPr>
              <w:t>Strategic Board</w:t>
            </w:r>
          </w:p>
          <w:p w14:paraId="46B7C019" w14:textId="77777777" w:rsidR="007D716B" w:rsidRPr="002A4F48" w:rsidRDefault="007D716B" w:rsidP="00016410">
            <w:pPr>
              <w:rPr>
                <w:rFonts w:eastAsia="MS Gothic" w:cs="Calibri Light"/>
                <w:color w:val="000000" w:themeColor="text1"/>
                <w:lang w:eastAsia="ja-JP"/>
              </w:rPr>
            </w:pPr>
          </w:p>
        </w:tc>
      </w:tr>
      <w:tr w:rsidR="007D716B" w:rsidRPr="00617EC4" w14:paraId="26391435" w14:textId="77777777" w:rsidTr="00016410">
        <w:tc>
          <w:tcPr>
            <w:tcW w:w="3681" w:type="dxa"/>
            <w:gridSpan w:val="2"/>
            <w:shd w:val="clear" w:color="auto" w:fill="auto"/>
          </w:tcPr>
          <w:p w14:paraId="55A4E937" w14:textId="77777777" w:rsidR="007D716B" w:rsidRDefault="007D716B" w:rsidP="00016410">
            <w:pPr>
              <w:rPr>
                <w:rFonts w:eastAsia="MS Gothic" w:cs="Calibri Light"/>
                <w:b/>
                <w:bCs/>
                <w:lang w:eastAsia="ja-JP"/>
              </w:rPr>
            </w:pPr>
            <w:r w:rsidRPr="000614D6">
              <w:rPr>
                <w:rFonts w:eastAsia="MS Gothic" w:cs="Calibri Light"/>
                <w:b/>
                <w:bCs/>
                <w:lang w:eastAsia="ja-JP"/>
              </w:rPr>
              <w:t>Date of next review</w:t>
            </w:r>
            <w:r>
              <w:rPr>
                <w:rFonts w:eastAsia="MS Gothic" w:cs="Calibri Light"/>
                <w:b/>
                <w:bCs/>
                <w:lang w:eastAsia="ja-JP"/>
              </w:rPr>
              <w:t>:</w:t>
            </w:r>
          </w:p>
          <w:p w14:paraId="3293CFB4" w14:textId="77777777" w:rsidR="007D716B" w:rsidRPr="000614D6" w:rsidRDefault="007D716B" w:rsidP="00016410">
            <w:pPr>
              <w:rPr>
                <w:rFonts w:eastAsia="MS Gothic" w:cs="Calibri Light"/>
                <w:b/>
                <w:bCs/>
                <w:lang w:eastAsia="ja-JP"/>
              </w:rPr>
            </w:pPr>
          </w:p>
        </w:tc>
        <w:tc>
          <w:tcPr>
            <w:tcW w:w="5669" w:type="dxa"/>
            <w:gridSpan w:val="2"/>
            <w:shd w:val="clear" w:color="auto" w:fill="auto"/>
          </w:tcPr>
          <w:p w14:paraId="6B93F55E" w14:textId="77777777" w:rsidR="007D716B" w:rsidRPr="002A4F48" w:rsidRDefault="007D716B" w:rsidP="00016410">
            <w:pPr>
              <w:rPr>
                <w:rFonts w:eastAsia="MS Gothic" w:cs="Calibri Light"/>
                <w:color w:val="000000" w:themeColor="text1"/>
                <w:lang w:eastAsia="ja-JP"/>
              </w:rPr>
            </w:pPr>
            <w:r w:rsidRPr="002A4F48">
              <w:rPr>
                <w:rFonts w:eastAsia="MS Gothic" w:cs="Calibri Light"/>
                <w:color w:val="000000" w:themeColor="text1"/>
                <w:lang w:eastAsia="ja-JP"/>
              </w:rPr>
              <w:t>TBC</w:t>
            </w:r>
          </w:p>
        </w:tc>
      </w:tr>
      <w:tr w:rsidR="007D716B" w:rsidRPr="00617EC4" w14:paraId="0A7841BC" w14:textId="77777777" w:rsidTr="00016410">
        <w:tc>
          <w:tcPr>
            <w:tcW w:w="9350" w:type="dxa"/>
            <w:gridSpan w:val="4"/>
            <w:shd w:val="clear" w:color="auto" w:fill="auto"/>
          </w:tcPr>
          <w:p w14:paraId="76C8EEDF" w14:textId="77777777" w:rsidR="007D716B" w:rsidRPr="000614D6" w:rsidRDefault="007D716B" w:rsidP="00016410">
            <w:pPr>
              <w:rPr>
                <w:rFonts w:eastAsia="MS Gothic" w:cs="Calibri Light"/>
                <w:b/>
                <w:bCs/>
                <w:lang w:eastAsia="ja-JP"/>
              </w:rPr>
            </w:pPr>
            <w:r w:rsidRPr="000614D6">
              <w:rPr>
                <w:rFonts w:eastAsia="MS Gothic" w:cs="Calibri Light"/>
                <w:b/>
                <w:bCs/>
                <w:lang w:eastAsia="ja-JP"/>
              </w:rPr>
              <w:t>Document History:</w:t>
            </w:r>
          </w:p>
          <w:p w14:paraId="1580D501" w14:textId="77777777" w:rsidR="007D716B" w:rsidRPr="000614D6" w:rsidRDefault="007D716B" w:rsidP="00016410">
            <w:pPr>
              <w:rPr>
                <w:rFonts w:eastAsia="MS Gothic" w:cs="Calibri Light"/>
                <w:lang w:eastAsia="ja-JP"/>
              </w:rPr>
            </w:pPr>
          </w:p>
        </w:tc>
      </w:tr>
      <w:tr w:rsidR="007D716B" w:rsidRPr="00617EC4" w14:paraId="02878575" w14:textId="77777777" w:rsidTr="00016410">
        <w:tc>
          <w:tcPr>
            <w:tcW w:w="1980" w:type="dxa"/>
            <w:shd w:val="clear" w:color="auto" w:fill="auto"/>
          </w:tcPr>
          <w:p w14:paraId="427E8FE1" w14:textId="77777777" w:rsidR="007D716B" w:rsidRPr="000614D6" w:rsidRDefault="007D716B" w:rsidP="00016410">
            <w:pPr>
              <w:rPr>
                <w:rFonts w:eastAsia="MS Gothic" w:cs="Calibri Light"/>
                <w:b/>
                <w:bCs/>
                <w:lang w:eastAsia="ja-JP"/>
              </w:rPr>
            </w:pPr>
            <w:r w:rsidRPr="000614D6">
              <w:rPr>
                <w:rFonts w:eastAsia="MS Gothic" w:cs="Calibri Light"/>
                <w:b/>
                <w:bCs/>
                <w:lang w:eastAsia="ja-JP"/>
              </w:rPr>
              <w:t>Version</w:t>
            </w:r>
          </w:p>
        </w:tc>
        <w:tc>
          <w:tcPr>
            <w:tcW w:w="1701" w:type="dxa"/>
            <w:shd w:val="clear" w:color="auto" w:fill="auto"/>
          </w:tcPr>
          <w:p w14:paraId="0C6288A0" w14:textId="77777777" w:rsidR="007D716B" w:rsidRPr="000614D6" w:rsidRDefault="007D716B" w:rsidP="00016410">
            <w:pPr>
              <w:rPr>
                <w:rFonts w:eastAsia="MS Gothic" w:cs="Calibri Light"/>
                <w:b/>
                <w:bCs/>
                <w:lang w:eastAsia="ja-JP"/>
              </w:rPr>
            </w:pPr>
            <w:r w:rsidRPr="000614D6">
              <w:rPr>
                <w:rFonts w:eastAsia="MS Gothic" w:cs="Calibri Light"/>
                <w:b/>
                <w:bCs/>
                <w:lang w:eastAsia="ja-JP"/>
              </w:rPr>
              <w:t>Date</w:t>
            </w:r>
          </w:p>
        </w:tc>
        <w:tc>
          <w:tcPr>
            <w:tcW w:w="1417" w:type="dxa"/>
            <w:shd w:val="clear" w:color="auto" w:fill="auto"/>
          </w:tcPr>
          <w:p w14:paraId="3B202C74" w14:textId="77777777" w:rsidR="007D716B" w:rsidRPr="000614D6" w:rsidRDefault="007D716B" w:rsidP="00016410">
            <w:pPr>
              <w:rPr>
                <w:rFonts w:eastAsia="MS Gothic" w:cs="Calibri Light"/>
                <w:b/>
                <w:bCs/>
                <w:lang w:eastAsia="ja-JP"/>
              </w:rPr>
            </w:pPr>
            <w:r w:rsidRPr="000614D6">
              <w:rPr>
                <w:rFonts w:eastAsia="MS Gothic" w:cs="Calibri Light"/>
                <w:b/>
                <w:bCs/>
                <w:lang w:eastAsia="ja-JP"/>
              </w:rPr>
              <w:t>Author</w:t>
            </w:r>
          </w:p>
        </w:tc>
        <w:tc>
          <w:tcPr>
            <w:tcW w:w="4252" w:type="dxa"/>
            <w:shd w:val="clear" w:color="auto" w:fill="auto"/>
          </w:tcPr>
          <w:p w14:paraId="5C563F2C" w14:textId="77777777" w:rsidR="007D716B" w:rsidRDefault="007D716B" w:rsidP="00016410">
            <w:pPr>
              <w:rPr>
                <w:rFonts w:eastAsia="MS Gothic" w:cs="Calibri Light"/>
                <w:b/>
                <w:bCs/>
                <w:lang w:eastAsia="ja-JP"/>
              </w:rPr>
            </w:pPr>
            <w:r w:rsidRPr="000614D6">
              <w:rPr>
                <w:rFonts w:eastAsia="MS Gothic" w:cs="Calibri Light"/>
                <w:b/>
                <w:bCs/>
                <w:lang w:eastAsia="ja-JP"/>
              </w:rPr>
              <w:t>Note of revisions</w:t>
            </w:r>
          </w:p>
          <w:p w14:paraId="73C25D70" w14:textId="77777777" w:rsidR="007D716B" w:rsidRPr="000614D6" w:rsidRDefault="007D716B" w:rsidP="00016410">
            <w:pPr>
              <w:rPr>
                <w:rFonts w:eastAsia="MS Gothic" w:cs="Calibri Light"/>
                <w:b/>
                <w:bCs/>
                <w:lang w:eastAsia="ja-JP"/>
              </w:rPr>
            </w:pPr>
          </w:p>
        </w:tc>
      </w:tr>
      <w:tr w:rsidR="007D716B" w:rsidRPr="00617EC4" w14:paraId="23BBE66B" w14:textId="77777777" w:rsidTr="00016410">
        <w:tc>
          <w:tcPr>
            <w:tcW w:w="1980" w:type="dxa"/>
            <w:shd w:val="clear" w:color="auto" w:fill="auto"/>
          </w:tcPr>
          <w:p w14:paraId="24177F0C" w14:textId="77777777" w:rsidR="007D716B" w:rsidRPr="000614D6" w:rsidRDefault="007D716B" w:rsidP="00016410">
            <w:pPr>
              <w:rPr>
                <w:rFonts w:eastAsia="MS Gothic" w:cs="Calibri Light"/>
                <w:lang w:eastAsia="ja-JP"/>
              </w:rPr>
            </w:pPr>
            <w:r w:rsidRPr="000614D6">
              <w:rPr>
                <w:rFonts w:eastAsia="MS Gothic" w:cs="Calibri Light"/>
                <w:lang w:eastAsia="ja-JP"/>
              </w:rPr>
              <w:t xml:space="preserve">V1 </w:t>
            </w:r>
          </w:p>
        </w:tc>
        <w:tc>
          <w:tcPr>
            <w:tcW w:w="1701" w:type="dxa"/>
            <w:shd w:val="clear" w:color="auto" w:fill="auto"/>
          </w:tcPr>
          <w:p w14:paraId="3471A2EA" w14:textId="77777777" w:rsidR="007D716B" w:rsidRPr="000614D6" w:rsidRDefault="007D716B" w:rsidP="00016410">
            <w:pPr>
              <w:rPr>
                <w:rFonts w:eastAsia="MS Gothic" w:cs="Calibri Light"/>
                <w:lang w:eastAsia="ja-JP"/>
              </w:rPr>
            </w:pPr>
            <w:r w:rsidRPr="000614D6">
              <w:rPr>
                <w:rFonts w:eastAsia="MS Gothic" w:cs="Calibri Light"/>
                <w:lang w:eastAsia="ja-JP"/>
              </w:rPr>
              <w:t>2015</w:t>
            </w:r>
          </w:p>
        </w:tc>
        <w:tc>
          <w:tcPr>
            <w:tcW w:w="1417" w:type="dxa"/>
            <w:shd w:val="clear" w:color="auto" w:fill="auto"/>
          </w:tcPr>
          <w:p w14:paraId="0683B44B" w14:textId="2C863150" w:rsidR="007D716B" w:rsidRPr="000614D6" w:rsidRDefault="007D716B" w:rsidP="00016410">
            <w:pPr>
              <w:rPr>
                <w:rFonts w:eastAsia="MS Gothic" w:cs="Calibri Light"/>
                <w:lang w:eastAsia="ja-JP"/>
              </w:rPr>
            </w:pPr>
            <w:r>
              <w:rPr>
                <w:rFonts w:eastAsia="MS Gothic" w:cs="Calibri Light"/>
                <w:lang w:eastAsia="ja-JP"/>
              </w:rPr>
              <w:t>WPA</w:t>
            </w:r>
          </w:p>
        </w:tc>
        <w:tc>
          <w:tcPr>
            <w:tcW w:w="4252" w:type="dxa"/>
            <w:shd w:val="clear" w:color="auto" w:fill="auto"/>
          </w:tcPr>
          <w:p w14:paraId="05A84717" w14:textId="77777777" w:rsidR="007D716B" w:rsidRPr="000614D6" w:rsidRDefault="007D716B" w:rsidP="00016410">
            <w:pPr>
              <w:rPr>
                <w:rFonts w:eastAsia="MS Gothic" w:cs="Calibri Light"/>
                <w:lang w:eastAsia="ja-JP"/>
              </w:rPr>
            </w:pPr>
          </w:p>
        </w:tc>
      </w:tr>
      <w:tr w:rsidR="007D716B" w:rsidRPr="00617EC4" w14:paraId="1B99DEE9" w14:textId="77777777" w:rsidTr="00016410">
        <w:tc>
          <w:tcPr>
            <w:tcW w:w="1980" w:type="dxa"/>
            <w:shd w:val="clear" w:color="auto" w:fill="auto"/>
          </w:tcPr>
          <w:p w14:paraId="7A835F06" w14:textId="77777777" w:rsidR="007D716B" w:rsidRPr="000614D6" w:rsidRDefault="007D716B" w:rsidP="00016410">
            <w:pPr>
              <w:rPr>
                <w:rFonts w:eastAsia="MS Gothic" w:cs="Calibri Light"/>
                <w:lang w:eastAsia="ja-JP"/>
              </w:rPr>
            </w:pPr>
            <w:r w:rsidRPr="000614D6">
              <w:rPr>
                <w:rFonts w:eastAsia="MS Gothic" w:cs="Calibri Light"/>
                <w:lang w:eastAsia="ja-JP"/>
              </w:rPr>
              <w:t>V2</w:t>
            </w:r>
          </w:p>
        </w:tc>
        <w:tc>
          <w:tcPr>
            <w:tcW w:w="1701" w:type="dxa"/>
            <w:shd w:val="clear" w:color="auto" w:fill="auto"/>
          </w:tcPr>
          <w:p w14:paraId="1CE16650" w14:textId="7D174174" w:rsidR="007D716B" w:rsidRPr="000614D6" w:rsidRDefault="007D716B" w:rsidP="00016410">
            <w:pPr>
              <w:rPr>
                <w:rFonts w:eastAsia="MS Gothic" w:cs="Calibri Light"/>
                <w:lang w:eastAsia="ja-JP"/>
              </w:rPr>
            </w:pPr>
            <w:r>
              <w:rPr>
                <w:rFonts w:eastAsia="MS Gothic" w:cs="Calibri Light"/>
                <w:lang w:eastAsia="ja-JP"/>
              </w:rPr>
              <w:t>April 2021</w:t>
            </w:r>
          </w:p>
        </w:tc>
        <w:tc>
          <w:tcPr>
            <w:tcW w:w="1417" w:type="dxa"/>
            <w:shd w:val="clear" w:color="auto" w:fill="auto"/>
          </w:tcPr>
          <w:p w14:paraId="0E1ECBBB" w14:textId="77777777" w:rsidR="007D716B" w:rsidRPr="000614D6" w:rsidRDefault="007D716B" w:rsidP="00016410">
            <w:pPr>
              <w:rPr>
                <w:rFonts w:eastAsia="MS Gothic" w:cs="Calibri Light"/>
                <w:lang w:eastAsia="ja-JP"/>
              </w:rPr>
            </w:pPr>
            <w:r>
              <w:rPr>
                <w:rFonts w:eastAsia="MS Gothic" w:cs="Calibri Light"/>
                <w:lang w:eastAsia="ja-JP"/>
              </w:rPr>
              <w:t>CM</w:t>
            </w:r>
          </w:p>
        </w:tc>
        <w:tc>
          <w:tcPr>
            <w:tcW w:w="4252" w:type="dxa"/>
            <w:shd w:val="clear" w:color="auto" w:fill="auto"/>
          </w:tcPr>
          <w:p w14:paraId="013E66F0" w14:textId="77777777" w:rsidR="007D716B" w:rsidRPr="000614D6" w:rsidRDefault="007D716B" w:rsidP="007D716B">
            <w:pPr>
              <w:pStyle w:val="ListParagraph"/>
              <w:numPr>
                <w:ilvl w:val="0"/>
                <w:numId w:val="25"/>
              </w:numPr>
              <w:spacing w:after="0" w:line="240" w:lineRule="auto"/>
              <w:ind w:left="347"/>
              <w:rPr>
                <w:rFonts w:cs="Calibri Light"/>
                <w:color w:val="212121"/>
              </w:rPr>
            </w:pPr>
            <w:r>
              <w:rPr>
                <w:rFonts w:cs="Calibri Light"/>
                <w:color w:val="212121"/>
              </w:rPr>
              <w:t xml:space="preserve">Amendments to wording to reflect primary school practice – previous version written for Coulsdon Cluster </w:t>
            </w:r>
          </w:p>
          <w:p w14:paraId="4E7A6F0B" w14:textId="2CB8E3E1" w:rsidR="007D716B" w:rsidRDefault="007D716B" w:rsidP="007D716B">
            <w:pPr>
              <w:pStyle w:val="ListParagraph"/>
              <w:numPr>
                <w:ilvl w:val="0"/>
                <w:numId w:val="25"/>
              </w:numPr>
              <w:spacing w:after="0" w:line="240" w:lineRule="auto"/>
              <w:ind w:left="347"/>
              <w:rPr>
                <w:rFonts w:cs="Calibri Light"/>
                <w:color w:val="212121"/>
              </w:rPr>
            </w:pPr>
            <w:r>
              <w:rPr>
                <w:rFonts w:cs="Calibri Light"/>
                <w:color w:val="212121"/>
              </w:rPr>
              <w:t>Reviewed content – minor changes made to reflect current practice</w:t>
            </w:r>
            <w:r w:rsidR="00026747">
              <w:rPr>
                <w:rFonts w:cs="Calibri Light"/>
                <w:color w:val="212121"/>
              </w:rPr>
              <w:t xml:space="preserve"> within schools</w:t>
            </w:r>
          </w:p>
          <w:p w14:paraId="69D7E7FB" w14:textId="202D97FF" w:rsidR="007D716B" w:rsidRPr="000614D6" w:rsidRDefault="007D716B" w:rsidP="007D716B">
            <w:pPr>
              <w:pStyle w:val="ListParagraph"/>
              <w:numPr>
                <w:ilvl w:val="0"/>
                <w:numId w:val="25"/>
              </w:numPr>
              <w:spacing w:after="0" w:line="240" w:lineRule="auto"/>
              <w:ind w:left="347"/>
              <w:rPr>
                <w:rFonts w:cs="Calibri Light"/>
                <w:color w:val="212121"/>
              </w:rPr>
            </w:pPr>
            <w:r>
              <w:rPr>
                <w:rFonts w:cs="Calibri Light"/>
                <w:color w:val="212121"/>
              </w:rPr>
              <w:t>Removed parental letters and register markings to separate supplementary document</w:t>
            </w:r>
          </w:p>
          <w:p w14:paraId="55D9B24C" w14:textId="77777777" w:rsidR="007D716B" w:rsidRPr="000614D6" w:rsidRDefault="007D716B" w:rsidP="007D716B">
            <w:pPr>
              <w:pStyle w:val="ListParagraph"/>
              <w:spacing w:after="0" w:line="240" w:lineRule="auto"/>
              <w:ind w:left="347"/>
              <w:rPr>
                <w:rFonts w:eastAsia="MS Gothic" w:cs="Calibri Light"/>
                <w:lang w:eastAsia="ja-JP"/>
              </w:rPr>
            </w:pPr>
          </w:p>
        </w:tc>
      </w:tr>
    </w:tbl>
    <w:p w14:paraId="56A8BA43" w14:textId="4CCDE1CE" w:rsidR="007D716B" w:rsidRDefault="007D716B" w:rsidP="001F2E6A"/>
    <w:p w14:paraId="2B964C6E" w14:textId="28AB0EF5" w:rsidR="00747C34" w:rsidRPr="00747C34" w:rsidRDefault="007D716B" w:rsidP="00747C34">
      <w:pPr>
        <w:spacing w:after="200" w:line="276" w:lineRule="auto"/>
      </w:pPr>
      <w:r>
        <w:br w:type="page"/>
      </w:r>
    </w:p>
    <w:p w14:paraId="3FFEF266" w14:textId="77777777" w:rsidR="00747C34" w:rsidRPr="00747C34" w:rsidRDefault="00747C34" w:rsidP="00747C34">
      <w:pPr>
        <w:spacing w:after="200" w:line="276" w:lineRule="auto"/>
        <w:rPr>
          <w:rFonts w:asciiTheme="minorHAnsi" w:eastAsiaTheme="minorHAnsi" w:hAnsiTheme="minorHAnsi" w:cstheme="minorBidi"/>
          <w:sz w:val="22"/>
          <w:szCs w:val="22"/>
          <w:lang w:val="en-US"/>
        </w:rPr>
      </w:pPr>
    </w:p>
    <w:p w14:paraId="32A6161C" w14:textId="74711073" w:rsidR="00747C34" w:rsidRPr="00747C34" w:rsidRDefault="00747C34" w:rsidP="00747C34">
      <w:pPr>
        <w:pBdr>
          <w:bottom w:val="single" w:sz="8" w:space="4" w:color="4F81BD" w:themeColor="accent1"/>
        </w:pBdr>
        <w:spacing w:after="300" w:line="360" w:lineRule="auto"/>
        <w:contextualSpacing/>
        <w:jc w:val="center"/>
        <w:rPr>
          <w:rFonts w:asciiTheme="minorHAnsi" w:hAnsiTheme="minorHAnsi" w:cstheme="minorHAnsi"/>
          <w:color w:val="1F4283"/>
          <w:spacing w:val="5"/>
          <w:kern w:val="28"/>
          <w:sz w:val="36"/>
          <w:szCs w:val="36"/>
          <w:lang w:val="en-US"/>
        </w:rPr>
      </w:pPr>
      <w:r w:rsidRPr="00747C34">
        <w:rPr>
          <w:rFonts w:asciiTheme="minorHAnsi" w:hAnsiTheme="minorHAnsi" w:cstheme="minorHAnsi"/>
          <w:color w:val="1F4283"/>
          <w:spacing w:val="5"/>
          <w:kern w:val="28"/>
          <w:sz w:val="36"/>
          <w:szCs w:val="36"/>
          <w:lang w:val="en-US"/>
        </w:rPr>
        <w:t xml:space="preserve">PACE Academy Trust </w:t>
      </w:r>
      <w:r>
        <w:rPr>
          <w:rFonts w:asciiTheme="minorHAnsi" w:hAnsiTheme="minorHAnsi" w:cstheme="minorHAnsi"/>
          <w:color w:val="1F4283"/>
          <w:spacing w:val="5"/>
          <w:kern w:val="28"/>
          <w:sz w:val="36"/>
          <w:szCs w:val="36"/>
          <w:lang w:val="en-US"/>
        </w:rPr>
        <w:t>Attendance and Punctuality</w:t>
      </w:r>
      <w:r w:rsidRPr="00747C34">
        <w:rPr>
          <w:rFonts w:asciiTheme="minorHAnsi" w:hAnsiTheme="minorHAnsi" w:cstheme="minorHAnsi"/>
          <w:color w:val="1F4283"/>
          <w:spacing w:val="5"/>
          <w:kern w:val="28"/>
          <w:sz w:val="36"/>
          <w:szCs w:val="36"/>
          <w:lang w:val="en-US"/>
        </w:rPr>
        <w:t xml:space="preserve"> Policy </w:t>
      </w:r>
    </w:p>
    <w:p w14:paraId="73FD05A1" w14:textId="77777777" w:rsidR="001F2E6A" w:rsidRDefault="001F2E6A" w:rsidP="001F2E6A"/>
    <w:p w14:paraId="21FE8ADC" w14:textId="77777777" w:rsidR="000A0CD9" w:rsidRPr="00747C34" w:rsidRDefault="00BE37D0" w:rsidP="000C15E6">
      <w:pPr>
        <w:pStyle w:val="Heading1"/>
        <w:jc w:val="both"/>
        <w:rPr>
          <w:rFonts w:ascii="Calibri" w:hAnsi="Calibri" w:cs="Arial"/>
          <w:sz w:val="24"/>
        </w:rPr>
      </w:pPr>
      <w:r w:rsidRPr="00747C34">
        <w:rPr>
          <w:rFonts w:ascii="Calibri" w:hAnsi="Calibri" w:cs="Arial"/>
          <w:sz w:val="24"/>
        </w:rPr>
        <w:t>INTRODUCTION</w:t>
      </w:r>
    </w:p>
    <w:p w14:paraId="3D21F0B0" w14:textId="77777777" w:rsidR="000A0CD9" w:rsidRPr="00747C34" w:rsidRDefault="009435E3" w:rsidP="00747C34">
      <w:pPr>
        <w:pStyle w:val="NormalWeb"/>
        <w:spacing w:after="120" w:afterAutospacing="0"/>
        <w:ind w:right="119"/>
        <w:jc w:val="both"/>
        <w:rPr>
          <w:rFonts w:ascii="Calibri" w:hAnsi="Calibri"/>
        </w:rPr>
      </w:pPr>
      <w:r w:rsidRPr="00747C34">
        <w:rPr>
          <w:rFonts w:ascii="Calibri" w:hAnsi="Calibri" w:cs="Arial"/>
        </w:rPr>
        <w:t xml:space="preserve">PACE </w:t>
      </w:r>
      <w:r w:rsidR="00F53648" w:rsidRPr="00747C34">
        <w:rPr>
          <w:rFonts w:ascii="Calibri" w:hAnsi="Calibri" w:cs="Arial"/>
        </w:rPr>
        <w:t xml:space="preserve">School </w:t>
      </w:r>
      <w:r w:rsidRPr="00747C34">
        <w:rPr>
          <w:rFonts w:ascii="Calibri" w:hAnsi="Calibri" w:cs="Arial"/>
        </w:rPr>
        <w:t>Trust</w:t>
      </w:r>
      <w:r w:rsidR="000C15E6" w:rsidRPr="00747C34">
        <w:rPr>
          <w:rFonts w:ascii="Calibri" w:hAnsi="Calibri" w:cs="Arial"/>
        </w:rPr>
        <w:t xml:space="preserve"> recognises</w:t>
      </w:r>
      <w:r w:rsidR="000A0CD9" w:rsidRPr="00747C34">
        <w:rPr>
          <w:rFonts w:ascii="Calibri" w:hAnsi="Calibri" w:cs="Arial"/>
        </w:rPr>
        <w:t xml:space="preserve"> that all </w:t>
      </w:r>
      <w:r w:rsidR="0090271B" w:rsidRPr="00747C34">
        <w:rPr>
          <w:rFonts w:ascii="Calibri" w:hAnsi="Calibri" w:cs="Arial"/>
        </w:rPr>
        <w:t>pupils</w:t>
      </w:r>
      <w:r w:rsidR="000A0CD9" w:rsidRPr="00747C34">
        <w:rPr>
          <w:rFonts w:ascii="Calibri" w:hAnsi="Calibri" w:cs="Arial"/>
          <w:color w:val="FF0000"/>
        </w:rPr>
        <w:t xml:space="preserve"> </w:t>
      </w:r>
      <w:r w:rsidR="000A0CD9" w:rsidRPr="00747C34">
        <w:rPr>
          <w:rFonts w:ascii="Calibri" w:hAnsi="Calibri" w:cs="Arial"/>
        </w:rPr>
        <w:t xml:space="preserve">have the right to access </w:t>
      </w:r>
      <w:r w:rsidR="009D4093" w:rsidRPr="00747C34">
        <w:rPr>
          <w:rFonts w:ascii="Calibri" w:hAnsi="Calibri" w:cs="Arial"/>
        </w:rPr>
        <w:t>full time</w:t>
      </w:r>
      <w:r w:rsidR="000A0CD9" w:rsidRPr="00747C34">
        <w:rPr>
          <w:rFonts w:ascii="Calibri" w:hAnsi="Calibri" w:cs="Arial"/>
        </w:rPr>
        <w:t xml:space="preserve"> </w:t>
      </w:r>
      <w:r w:rsidR="00182258" w:rsidRPr="00747C34">
        <w:rPr>
          <w:rFonts w:ascii="Calibri" w:hAnsi="Calibri" w:cs="Arial"/>
        </w:rPr>
        <w:t>education.</w:t>
      </w:r>
      <w:r w:rsidR="000A0CD9" w:rsidRPr="00747C34">
        <w:rPr>
          <w:rFonts w:ascii="Calibri" w:hAnsi="Calibri" w:cs="Arial"/>
        </w:rPr>
        <w:t> </w:t>
      </w:r>
      <w:r w:rsidR="00BE37D0" w:rsidRPr="00747C34">
        <w:rPr>
          <w:rFonts w:ascii="Calibri" w:hAnsi="Calibri" w:cs="Arial"/>
        </w:rPr>
        <w:t xml:space="preserve"> A good education helps to give children the best possible start in life. Evidence suggests that children out of school are at risk of becoming victims of crime or abuse and more likely to be drawn into anti-social behaviour. </w:t>
      </w:r>
      <w:r w:rsidR="000A0CD9" w:rsidRPr="00747C34">
        <w:rPr>
          <w:rFonts w:ascii="Calibri" w:hAnsi="Calibri" w:cs="Arial"/>
        </w:rPr>
        <w:t xml:space="preserve"> Regular attendance is essential to enable students to take part in all the opportunities available and to develop their full potential.  </w:t>
      </w:r>
      <w:r w:rsidR="00BE37D0" w:rsidRPr="00747C34">
        <w:rPr>
          <w:rFonts w:ascii="Calibri" w:hAnsi="Calibri" w:cs="Arial"/>
        </w:rPr>
        <w:t xml:space="preserve"> We are committed to working in partnership with our parents/carers who are responsible for ensuring their children access education. </w:t>
      </w:r>
      <w:r w:rsidR="000A0CD9" w:rsidRPr="00747C34">
        <w:rPr>
          <w:rFonts w:ascii="Calibri" w:hAnsi="Calibri" w:cs="Arial"/>
        </w:rPr>
        <w:t>Students, staff and parents/carers</w:t>
      </w:r>
      <w:r w:rsidR="00BE37D0" w:rsidRPr="00747C34">
        <w:rPr>
          <w:rFonts w:ascii="Calibri" w:hAnsi="Calibri" w:cs="Arial"/>
        </w:rPr>
        <w:t>, g</w:t>
      </w:r>
      <w:r w:rsidR="009D4093" w:rsidRPr="00747C34">
        <w:rPr>
          <w:rFonts w:ascii="Calibri" w:hAnsi="Calibri" w:cs="Arial"/>
        </w:rPr>
        <w:t>overnors</w:t>
      </w:r>
      <w:r w:rsidR="000A0CD9" w:rsidRPr="00747C34">
        <w:rPr>
          <w:rFonts w:ascii="Calibri" w:hAnsi="Calibri" w:cs="Arial"/>
        </w:rPr>
        <w:t xml:space="preserve"> all have some part to play in securing these aims by implementing this policy.</w:t>
      </w:r>
    </w:p>
    <w:p w14:paraId="5A1B76D0" w14:textId="77777777" w:rsidR="000A0CD9" w:rsidRPr="00747C34" w:rsidRDefault="000A0CD9" w:rsidP="000C15E6">
      <w:pPr>
        <w:ind w:left="360"/>
        <w:jc w:val="both"/>
        <w:rPr>
          <w:rFonts w:ascii="Calibri" w:hAnsi="Calibri" w:cs="Arial"/>
          <w:b/>
          <w:snapToGrid w:val="0"/>
        </w:rPr>
      </w:pPr>
    </w:p>
    <w:p w14:paraId="14C77E19" w14:textId="4AF56EAF" w:rsidR="000A0CD9" w:rsidRPr="00747C34" w:rsidRDefault="000A0CD9" w:rsidP="00747C34">
      <w:pPr>
        <w:pStyle w:val="Heading2"/>
        <w:ind w:left="0"/>
        <w:rPr>
          <w:rFonts w:ascii="Calibri" w:hAnsi="Calibri"/>
        </w:rPr>
      </w:pPr>
      <w:r w:rsidRPr="00747C34">
        <w:rPr>
          <w:rFonts w:ascii="Calibri" w:hAnsi="Calibri"/>
        </w:rPr>
        <w:t xml:space="preserve">AIMS </w:t>
      </w:r>
    </w:p>
    <w:p w14:paraId="443D47C5" w14:textId="77777777" w:rsidR="000A0CD9" w:rsidRPr="00747C34" w:rsidRDefault="000A0CD9" w:rsidP="000C15E6">
      <w:pPr>
        <w:pStyle w:val="Heading1"/>
        <w:jc w:val="both"/>
        <w:rPr>
          <w:rFonts w:ascii="Calibri" w:hAnsi="Calibri" w:cs="Arial"/>
          <w:b w:val="0"/>
          <w:bCs w:val="0"/>
          <w:sz w:val="24"/>
        </w:rPr>
      </w:pPr>
      <w:r w:rsidRPr="00747C34">
        <w:rPr>
          <w:rFonts w:ascii="Calibri" w:hAnsi="Calibri" w:cs="Arial"/>
          <w:b w:val="0"/>
          <w:bCs w:val="0"/>
          <w:sz w:val="24"/>
        </w:rPr>
        <w:t xml:space="preserve">This policy provides the framework within which all staff, </w:t>
      </w:r>
      <w:r w:rsidR="006C738F" w:rsidRPr="00747C34">
        <w:rPr>
          <w:rFonts w:ascii="Calibri" w:hAnsi="Calibri" w:cs="Arial"/>
          <w:b w:val="0"/>
          <w:bCs w:val="0"/>
          <w:sz w:val="24"/>
        </w:rPr>
        <w:t xml:space="preserve">directors, </w:t>
      </w:r>
      <w:r w:rsidR="00AE45EB" w:rsidRPr="00747C34">
        <w:rPr>
          <w:rFonts w:ascii="Calibri" w:hAnsi="Calibri" w:cs="Arial"/>
          <w:b w:val="0"/>
          <w:bCs w:val="0"/>
          <w:sz w:val="24"/>
        </w:rPr>
        <w:t xml:space="preserve">governors, </w:t>
      </w:r>
      <w:r w:rsidRPr="00747C34">
        <w:rPr>
          <w:rFonts w:ascii="Calibri" w:hAnsi="Calibri" w:cs="Arial"/>
          <w:b w:val="0"/>
          <w:bCs w:val="0"/>
          <w:sz w:val="24"/>
        </w:rPr>
        <w:t>parents, pupils, carers and external agencies can contribute to the development and maintenance of high attendance and excellent punctuality</w:t>
      </w:r>
      <w:r w:rsidR="004A4B02" w:rsidRPr="00747C34">
        <w:rPr>
          <w:rFonts w:ascii="Calibri" w:hAnsi="Calibri" w:cs="Arial"/>
          <w:b w:val="0"/>
          <w:bCs w:val="0"/>
          <w:sz w:val="24"/>
        </w:rPr>
        <w:t>.</w:t>
      </w:r>
      <w:r w:rsidRPr="00747C34">
        <w:rPr>
          <w:rFonts w:ascii="Calibri" w:hAnsi="Calibri" w:cs="Arial"/>
          <w:b w:val="0"/>
          <w:bCs w:val="0"/>
          <w:sz w:val="24"/>
        </w:rPr>
        <w:t xml:space="preserve"> </w:t>
      </w:r>
      <w:r w:rsidR="00BE37D0" w:rsidRPr="00747C34">
        <w:rPr>
          <w:rFonts w:ascii="Calibri" w:hAnsi="Calibri" w:cs="Arial"/>
          <w:b w:val="0"/>
          <w:bCs w:val="0"/>
          <w:sz w:val="24"/>
        </w:rPr>
        <w:t xml:space="preserve"> </w:t>
      </w:r>
    </w:p>
    <w:p w14:paraId="7DF71D5D" w14:textId="77777777" w:rsidR="006C738F" w:rsidRPr="00747C34" w:rsidRDefault="006C738F" w:rsidP="006C738F">
      <w:pPr>
        <w:rPr>
          <w:rFonts w:ascii="Calibri" w:hAnsi="Calibri"/>
        </w:rPr>
      </w:pPr>
    </w:p>
    <w:p w14:paraId="0C2E7FF6" w14:textId="77777777" w:rsidR="006C738F" w:rsidRPr="00747C34" w:rsidRDefault="006C738F" w:rsidP="006C738F">
      <w:pPr>
        <w:pStyle w:val="ListParagraph"/>
        <w:numPr>
          <w:ilvl w:val="0"/>
          <w:numId w:val="17"/>
        </w:numPr>
        <w:rPr>
          <w:rFonts w:cs="Arial"/>
          <w:snapToGrid w:val="0"/>
          <w:sz w:val="24"/>
          <w:szCs w:val="24"/>
        </w:rPr>
      </w:pPr>
      <w:r w:rsidRPr="00747C34">
        <w:rPr>
          <w:rFonts w:cs="Arial"/>
          <w:snapToGrid w:val="0"/>
          <w:sz w:val="24"/>
          <w:szCs w:val="24"/>
        </w:rPr>
        <w:t xml:space="preserve">To ensure a </w:t>
      </w:r>
      <w:r w:rsidR="00D37CDA" w:rsidRPr="00747C34">
        <w:rPr>
          <w:rFonts w:cs="Arial"/>
          <w:snapToGrid w:val="0"/>
          <w:sz w:val="24"/>
          <w:szCs w:val="24"/>
        </w:rPr>
        <w:t xml:space="preserve">cohesive </w:t>
      </w:r>
      <w:r w:rsidRPr="00747C34">
        <w:rPr>
          <w:rFonts w:cs="Arial"/>
          <w:snapToGrid w:val="0"/>
          <w:sz w:val="24"/>
          <w:szCs w:val="24"/>
        </w:rPr>
        <w:t>system for maintaining full attendance and exce</w:t>
      </w:r>
      <w:r w:rsidR="00A2740F" w:rsidRPr="00747C34">
        <w:rPr>
          <w:rFonts w:cs="Arial"/>
          <w:snapToGrid w:val="0"/>
          <w:sz w:val="24"/>
          <w:szCs w:val="24"/>
        </w:rPr>
        <w:t>llent punctuality</w:t>
      </w:r>
      <w:r w:rsidR="00D37CDA" w:rsidRPr="00747C34">
        <w:rPr>
          <w:rFonts w:cs="Arial"/>
          <w:snapToGrid w:val="0"/>
          <w:sz w:val="24"/>
          <w:szCs w:val="24"/>
        </w:rPr>
        <w:t xml:space="preserve"> is in place</w:t>
      </w:r>
      <w:r w:rsidR="00A2740F" w:rsidRPr="00747C34">
        <w:rPr>
          <w:rFonts w:cs="Arial"/>
          <w:snapToGrid w:val="0"/>
          <w:sz w:val="24"/>
          <w:szCs w:val="24"/>
        </w:rPr>
        <w:t xml:space="preserve">, </w:t>
      </w:r>
      <w:r w:rsidR="00D37CDA" w:rsidRPr="00747C34">
        <w:rPr>
          <w:rFonts w:cs="Arial"/>
          <w:snapToGrid w:val="0"/>
          <w:sz w:val="24"/>
          <w:szCs w:val="24"/>
        </w:rPr>
        <w:t>which is clearly communicated to all school staff, pupils, directors, governors and parents.</w:t>
      </w:r>
    </w:p>
    <w:p w14:paraId="6EEFA78D" w14:textId="77777777" w:rsidR="006C738F" w:rsidRPr="00747C34" w:rsidRDefault="006C738F" w:rsidP="006C738F">
      <w:pPr>
        <w:pStyle w:val="ListParagraph"/>
        <w:widowControl w:val="0"/>
        <w:numPr>
          <w:ilvl w:val="0"/>
          <w:numId w:val="17"/>
        </w:numPr>
        <w:autoSpaceDE w:val="0"/>
        <w:autoSpaceDN w:val="0"/>
        <w:adjustRightInd w:val="0"/>
        <w:spacing w:line="240" w:lineRule="auto"/>
        <w:jc w:val="both"/>
        <w:rPr>
          <w:rFonts w:cs="Arial"/>
          <w:snapToGrid w:val="0"/>
          <w:sz w:val="24"/>
          <w:szCs w:val="24"/>
        </w:rPr>
      </w:pPr>
      <w:r w:rsidRPr="00747C34">
        <w:rPr>
          <w:rFonts w:cs="Arial"/>
          <w:snapToGrid w:val="0"/>
          <w:sz w:val="24"/>
          <w:szCs w:val="24"/>
        </w:rPr>
        <w:t>To have an effective and efficient administration system for monitoring and intervening with issues relating to attendance and punctuality</w:t>
      </w:r>
      <w:r w:rsidR="00D37CDA" w:rsidRPr="00747C34">
        <w:rPr>
          <w:rFonts w:cs="Arial"/>
          <w:snapToGrid w:val="0"/>
          <w:sz w:val="24"/>
          <w:szCs w:val="24"/>
        </w:rPr>
        <w:t>.</w:t>
      </w:r>
    </w:p>
    <w:p w14:paraId="7AFBCC59" w14:textId="77777777" w:rsidR="006C738F" w:rsidRPr="00747C34" w:rsidRDefault="006C738F" w:rsidP="006C738F">
      <w:pPr>
        <w:pStyle w:val="ListParagraph"/>
        <w:widowControl w:val="0"/>
        <w:numPr>
          <w:ilvl w:val="0"/>
          <w:numId w:val="17"/>
        </w:numPr>
        <w:autoSpaceDE w:val="0"/>
        <w:autoSpaceDN w:val="0"/>
        <w:adjustRightInd w:val="0"/>
        <w:spacing w:line="240" w:lineRule="auto"/>
        <w:jc w:val="both"/>
        <w:rPr>
          <w:rFonts w:cs="Arial"/>
          <w:snapToGrid w:val="0"/>
          <w:sz w:val="24"/>
          <w:szCs w:val="24"/>
        </w:rPr>
      </w:pPr>
      <w:r w:rsidRPr="00747C34">
        <w:rPr>
          <w:rFonts w:cs="Arial"/>
          <w:snapToGrid w:val="0"/>
          <w:sz w:val="24"/>
          <w:szCs w:val="24"/>
        </w:rPr>
        <w:t>To offer pupils and parents/</w:t>
      </w:r>
      <w:proofErr w:type="spellStart"/>
      <w:r w:rsidRPr="00747C34">
        <w:rPr>
          <w:rFonts w:cs="Arial"/>
          <w:snapToGrid w:val="0"/>
          <w:sz w:val="24"/>
          <w:szCs w:val="24"/>
        </w:rPr>
        <w:t>carers</w:t>
      </w:r>
      <w:proofErr w:type="spellEnd"/>
      <w:r w:rsidRPr="00747C34">
        <w:rPr>
          <w:rFonts w:cs="Arial"/>
          <w:snapToGrid w:val="0"/>
          <w:sz w:val="24"/>
          <w:szCs w:val="24"/>
        </w:rPr>
        <w:t xml:space="preserve"> good support, advice and guidance on the importance of good attendance and punctuality</w:t>
      </w:r>
      <w:r w:rsidR="00D37CDA" w:rsidRPr="00747C34">
        <w:rPr>
          <w:rFonts w:cs="Arial"/>
          <w:snapToGrid w:val="0"/>
          <w:sz w:val="24"/>
          <w:szCs w:val="24"/>
        </w:rPr>
        <w:t>.</w:t>
      </w:r>
    </w:p>
    <w:p w14:paraId="28DB638D" w14:textId="77777777" w:rsidR="000A0CD9" w:rsidRPr="00747C34" w:rsidRDefault="000A0CD9" w:rsidP="000C15E6">
      <w:pPr>
        <w:widowControl w:val="0"/>
        <w:autoSpaceDE w:val="0"/>
        <w:autoSpaceDN w:val="0"/>
        <w:adjustRightInd w:val="0"/>
        <w:jc w:val="both"/>
        <w:rPr>
          <w:rFonts w:ascii="Calibri" w:hAnsi="Calibri" w:cs="Arial"/>
          <w:snapToGrid w:val="0"/>
        </w:rPr>
      </w:pPr>
    </w:p>
    <w:p w14:paraId="0386DD63" w14:textId="77777777" w:rsidR="000A0CD9" w:rsidRPr="00747C34" w:rsidRDefault="000A0CD9" w:rsidP="000C15E6">
      <w:pPr>
        <w:pStyle w:val="Heading1"/>
        <w:jc w:val="both"/>
        <w:rPr>
          <w:rFonts w:ascii="Calibri" w:hAnsi="Calibri"/>
          <w:sz w:val="24"/>
        </w:rPr>
      </w:pPr>
      <w:r w:rsidRPr="00747C34">
        <w:rPr>
          <w:rFonts w:ascii="Calibri" w:hAnsi="Calibri"/>
          <w:sz w:val="24"/>
        </w:rPr>
        <w:t>OBJECTIVES</w:t>
      </w:r>
    </w:p>
    <w:p w14:paraId="67E7C52D" w14:textId="77777777" w:rsidR="000C15E6" w:rsidRPr="00747C34" w:rsidRDefault="000C15E6" w:rsidP="000C15E6">
      <w:pPr>
        <w:jc w:val="both"/>
        <w:rPr>
          <w:rFonts w:ascii="Calibri" w:hAnsi="Calibri"/>
        </w:rPr>
      </w:pPr>
    </w:p>
    <w:p w14:paraId="09D5FDF4" w14:textId="44A3FFAC" w:rsidR="000A0CD9" w:rsidRPr="00747C34" w:rsidRDefault="000A0CD9" w:rsidP="000C15E6">
      <w:pPr>
        <w:jc w:val="both"/>
        <w:rPr>
          <w:rFonts w:ascii="Calibri" w:hAnsi="Calibri"/>
          <w:b/>
        </w:rPr>
      </w:pPr>
      <w:r w:rsidRPr="00747C34">
        <w:rPr>
          <w:rFonts w:ascii="Calibri" w:hAnsi="Calibri"/>
          <w:b/>
        </w:rPr>
        <w:t xml:space="preserve">For </w:t>
      </w:r>
      <w:r w:rsidR="0090271B" w:rsidRPr="00747C34">
        <w:rPr>
          <w:rFonts w:ascii="Calibri" w:hAnsi="Calibri"/>
          <w:b/>
        </w:rPr>
        <w:t>pupils</w:t>
      </w:r>
    </w:p>
    <w:p w14:paraId="717C2BEA" w14:textId="77777777" w:rsidR="00C000E7" w:rsidRPr="00747C34" w:rsidRDefault="00C000E7" w:rsidP="000C15E6">
      <w:pPr>
        <w:pStyle w:val="ListParagraph"/>
        <w:numPr>
          <w:ilvl w:val="0"/>
          <w:numId w:val="4"/>
        </w:numPr>
        <w:tabs>
          <w:tab w:val="left" w:pos="2780"/>
        </w:tabs>
        <w:spacing w:line="240" w:lineRule="auto"/>
        <w:jc w:val="both"/>
        <w:rPr>
          <w:rFonts w:cs="Arial"/>
          <w:sz w:val="24"/>
          <w:szCs w:val="24"/>
        </w:rPr>
      </w:pPr>
      <w:r w:rsidRPr="00747C34">
        <w:rPr>
          <w:rFonts w:cs="Arial"/>
          <w:sz w:val="24"/>
          <w:szCs w:val="24"/>
        </w:rPr>
        <w:t xml:space="preserve">To attend school </w:t>
      </w:r>
      <w:r w:rsidR="00855695" w:rsidRPr="00747C34">
        <w:rPr>
          <w:rFonts w:cs="Arial"/>
          <w:sz w:val="24"/>
          <w:szCs w:val="24"/>
        </w:rPr>
        <w:t>every day</w:t>
      </w:r>
      <w:r w:rsidRPr="00747C34">
        <w:rPr>
          <w:rFonts w:cs="Arial"/>
          <w:sz w:val="24"/>
          <w:szCs w:val="24"/>
        </w:rPr>
        <w:t xml:space="preserve"> and on time</w:t>
      </w:r>
    </w:p>
    <w:p w14:paraId="43ADABA4" w14:textId="77777777" w:rsidR="000A0CD9" w:rsidRPr="00747C34" w:rsidRDefault="000A0CD9" w:rsidP="000C15E6">
      <w:pPr>
        <w:pStyle w:val="ListParagraph"/>
        <w:numPr>
          <w:ilvl w:val="0"/>
          <w:numId w:val="4"/>
        </w:numPr>
        <w:tabs>
          <w:tab w:val="left" w:pos="2780"/>
        </w:tabs>
        <w:spacing w:line="240" w:lineRule="auto"/>
        <w:jc w:val="both"/>
        <w:rPr>
          <w:rFonts w:cs="Arial"/>
          <w:b/>
          <w:sz w:val="24"/>
          <w:szCs w:val="24"/>
        </w:rPr>
      </w:pPr>
      <w:r w:rsidRPr="00747C34">
        <w:rPr>
          <w:rFonts w:cs="Arial"/>
          <w:sz w:val="24"/>
          <w:szCs w:val="24"/>
        </w:rPr>
        <w:t xml:space="preserve">To ensure </w:t>
      </w:r>
      <w:r w:rsidR="00C000E7" w:rsidRPr="00747C34">
        <w:rPr>
          <w:rFonts w:cs="Arial"/>
          <w:sz w:val="24"/>
          <w:szCs w:val="24"/>
        </w:rPr>
        <w:t>they</w:t>
      </w:r>
      <w:r w:rsidRPr="00747C34">
        <w:rPr>
          <w:rFonts w:cs="Arial"/>
          <w:sz w:val="24"/>
          <w:szCs w:val="24"/>
        </w:rPr>
        <w:t xml:space="preserve"> maximise their learning potential by taking responsibility for achieving excellent level</w:t>
      </w:r>
      <w:r w:rsidR="00F80823" w:rsidRPr="00747C34">
        <w:rPr>
          <w:rFonts w:cs="Arial"/>
          <w:sz w:val="24"/>
          <w:szCs w:val="24"/>
        </w:rPr>
        <w:t>s of attendance and punctuality</w:t>
      </w:r>
    </w:p>
    <w:p w14:paraId="789E8153" w14:textId="77777777" w:rsidR="00C000E7" w:rsidRPr="00747C34" w:rsidRDefault="00C000E7" w:rsidP="000C15E6">
      <w:pPr>
        <w:pStyle w:val="ListParagraph"/>
        <w:numPr>
          <w:ilvl w:val="0"/>
          <w:numId w:val="4"/>
        </w:numPr>
        <w:tabs>
          <w:tab w:val="left" w:pos="2780"/>
        </w:tabs>
        <w:spacing w:line="240" w:lineRule="auto"/>
        <w:jc w:val="both"/>
        <w:rPr>
          <w:rFonts w:cs="Arial"/>
          <w:sz w:val="24"/>
          <w:szCs w:val="24"/>
        </w:rPr>
      </w:pPr>
      <w:r w:rsidRPr="00747C34">
        <w:rPr>
          <w:rFonts w:cs="Arial"/>
          <w:sz w:val="24"/>
          <w:szCs w:val="24"/>
        </w:rPr>
        <w:t xml:space="preserve">To discuss with their </w:t>
      </w:r>
      <w:r w:rsidR="00F80823" w:rsidRPr="00747C34">
        <w:rPr>
          <w:rFonts w:cs="Arial"/>
          <w:sz w:val="24"/>
          <w:szCs w:val="24"/>
        </w:rPr>
        <w:t>teacher</w:t>
      </w:r>
      <w:r w:rsidRPr="00747C34">
        <w:rPr>
          <w:rFonts w:cs="Arial"/>
          <w:color w:val="FF0000"/>
          <w:sz w:val="24"/>
          <w:szCs w:val="24"/>
        </w:rPr>
        <w:t xml:space="preserve"> </w:t>
      </w:r>
      <w:r w:rsidRPr="00747C34">
        <w:rPr>
          <w:rFonts w:cs="Arial"/>
          <w:sz w:val="24"/>
          <w:szCs w:val="24"/>
        </w:rPr>
        <w:t>any problems that may prevent full time attendance</w:t>
      </w:r>
      <w:r w:rsidR="00D37CDA" w:rsidRPr="00747C34">
        <w:rPr>
          <w:rFonts w:cs="Arial"/>
          <w:sz w:val="24"/>
          <w:szCs w:val="24"/>
        </w:rPr>
        <w:t xml:space="preserve"> or punctual arrival at school</w:t>
      </w:r>
    </w:p>
    <w:p w14:paraId="73D449AE" w14:textId="77777777" w:rsidR="000A0CD9" w:rsidRPr="00747C34" w:rsidRDefault="000A0CD9" w:rsidP="000C15E6">
      <w:pPr>
        <w:pStyle w:val="ListParagraph"/>
        <w:numPr>
          <w:ilvl w:val="0"/>
          <w:numId w:val="4"/>
        </w:numPr>
        <w:tabs>
          <w:tab w:val="left" w:pos="2780"/>
        </w:tabs>
        <w:spacing w:line="240" w:lineRule="auto"/>
        <w:jc w:val="both"/>
        <w:rPr>
          <w:rFonts w:cs="Arial"/>
          <w:b/>
          <w:sz w:val="24"/>
          <w:szCs w:val="24"/>
        </w:rPr>
      </w:pPr>
      <w:r w:rsidRPr="00747C34">
        <w:rPr>
          <w:rFonts w:cs="Arial"/>
          <w:sz w:val="24"/>
          <w:szCs w:val="24"/>
        </w:rPr>
        <w:t xml:space="preserve">To support their fellow </w:t>
      </w:r>
      <w:r w:rsidR="00F53648" w:rsidRPr="00747C34">
        <w:rPr>
          <w:rFonts w:cs="Arial"/>
          <w:sz w:val="24"/>
          <w:szCs w:val="24"/>
        </w:rPr>
        <w:t>pupils</w:t>
      </w:r>
      <w:r w:rsidRPr="00747C34">
        <w:rPr>
          <w:rFonts w:cs="Arial"/>
          <w:sz w:val="24"/>
          <w:szCs w:val="24"/>
        </w:rPr>
        <w:t xml:space="preserve"> and thereby their </w:t>
      </w:r>
      <w:r w:rsidR="0090271B" w:rsidRPr="00747C34">
        <w:rPr>
          <w:rFonts w:cs="Arial"/>
          <w:sz w:val="24"/>
          <w:szCs w:val="24"/>
        </w:rPr>
        <w:t>class</w:t>
      </w:r>
      <w:r w:rsidRPr="00747C34">
        <w:rPr>
          <w:rFonts w:cs="Arial"/>
          <w:color w:val="FF0000"/>
          <w:sz w:val="24"/>
          <w:szCs w:val="24"/>
        </w:rPr>
        <w:t xml:space="preserve"> </w:t>
      </w:r>
      <w:r w:rsidRPr="00747C34">
        <w:rPr>
          <w:rFonts w:cs="Arial"/>
          <w:sz w:val="24"/>
          <w:szCs w:val="24"/>
        </w:rPr>
        <w:t xml:space="preserve">in winning awards that relate to attendance and punctuality. </w:t>
      </w:r>
    </w:p>
    <w:p w14:paraId="6711F37F" w14:textId="629449FD" w:rsidR="000A0CD9" w:rsidRPr="00747C34" w:rsidRDefault="006C738F" w:rsidP="000C15E6">
      <w:pPr>
        <w:jc w:val="both"/>
        <w:rPr>
          <w:rFonts w:ascii="Calibri" w:hAnsi="Calibri"/>
          <w:b/>
        </w:rPr>
      </w:pPr>
      <w:r w:rsidRPr="00747C34">
        <w:rPr>
          <w:rFonts w:ascii="Calibri" w:hAnsi="Calibri"/>
          <w:b/>
        </w:rPr>
        <w:t>For Parents and Carers</w:t>
      </w:r>
    </w:p>
    <w:p w14:paraId="36B73018" w14:textId="77777777" w:rsidR="00182258" w:rsidRPr="00747C34" w:rsidRDefault="000A0CD9" w:rsidP="000C15E6">
      <w:pPr>
        <w:pStyle w:val="ListParagraph"/>
        <w:numPr>
          <w:ilvl w:val="0"/>
          <w:numId w:val="5"/>
        </w:numPr>
        <w:spacing w:line="240" w:lineRule="auto"/>
        <w:jc w:val="both"/>
        <w:rPr>
          <w:sz w:val="24"/>
          <w:szCs w:val="24"/>
        </w:rPr>
      </w:pPr>
      <w:r w:rsidRPr="00747C34">
        <w:rPr>
          <w:sz w:val="24"/>
          <w:szCs w:val="24"/>
        </w:rPr>
        <w:t xml:space="preserve">To be fully supportive </w:t>
      </w:r>
      <w:r w:rsidR="00055B29" w:rsidRPr="00747C34">
        <w:rPr>
          <w:sz w:val="24"/>
          <w:szCs w:val="24"/>
        </w:rPr>
        <w:t xml:space="preserve">of the </w:t>
      </w:r>
      <w:r w:rsidR="00F53648" w:rsidRPr="00747C34">
        <w:rPr>
          <w:sz w:val="24"/>
          <w:szCs w:val="24"/>
        </w:rPr>
        <w:t xml:space="preserve">school </w:t>
      </w:r>
      <w:r w:rsidRPr="00747C34">
        <w:rPr>
          <w:sz w:val="24"/>
          <w:szCs w:val="24"/>
        </w:rPr>
        <w:t>with regard to attendance and punctuality</w:t>
      </w:r>
    </w:p>
    <w:p w14:paraId="2CBCE435" w14:textId="77777777" w:rsidR="00C000E7" w:rsidRPr="00747C34" w:rsidRDefault="00C000E7" w:rsidP="000C15E6">
      <w:pPr>
        <w:pStyle w:val="ListParagraph"/>
        <w:numPr>
          <w:ilvl w:val="0"/>
          <w:numId w:val="5"/>
        </w:numPr>
        <w:spacing w:line="240" w:lineRule="auto"/>
        <w:jc w:val="both"/>
        <w:rPr>
          <w:sz w:val="24"/>
          <w:szCs w:val="24"/>
        </w:rPr>
      </w:pPr>
      <w:r w:rsidRPr="00747C34">
        <w:rPr>
          <w:sz w:val="24"/>
          <w:szCs w:val="24"/>
        </w:rPr>
        <w:t>To ensure their child attends every day, on time and is prepared for the day</w:t>
      </w:r>
    </w:p>
    <w:p w14:paraId="658B96C6" w14:textId="77777777" w:rsidR="000A0CD9" w:rsidRPr="00747C34" w:rsidRDefault="000A0CD9" w:rsidP="000C15E6">
      <w:pPr>
        <w:pStyle w:val="ListParagraph"/>
        <w:numPr>
          <w:ilvl w:val="0"/>
          <w:numId w:val="5"/>
        </w:numPr>
        <w:spacing w:line="240" w:lineRule="auto"/>
        <w:jc w:val="both"/>
        <w:rPr>
          <w:sz w:val="24"/>
          <w:szCs w:val="24"/>
        </w:rPr>
      </w:pPr>
      <w:r w:rsidRPr="00747C34">
        <w:rPr>
          <w:sz w:val="24"/>
          <w:szCs w:val="24"/>
        </w:rPr>
        <w:lastRenderedPageBreak/>
        <w:t xml:space="preserve">To support the </w:t>
      </w:r>
      <w:r w:rsidR="00F53648" w:rsidRPr="00747C34">
        <w:rPr>
          <w:sz w:val="24"/>
          <w:szCs w:val="24"/>
        </w:rPr>
        <w:t xml:space="preserve">school </w:t>
      </w:r>
      <w:r w:rsidRPr="00747C34">
        <w:rPr>
          <w:sz w:val="24"/>
          <w:szCs w:val="24"/>
        </w:rPr>
        <w:t xml:space="preserve">and their </w:t>
      </w:r>
      <w:r w:rsidR="00470163" w:rsidRPr="00747C34">
        <w:rPr>
          <w:sz w:val="24"/>
          <w:szCs w:val="24"/>
        </w:rPr>
        <w:t>child (</w:t>
      </w:r>
      <w:r w:rsidRPr="00747C34">
        <w:rPr>
          <w:sz w:val="24"/>
          <w:szCs w:val="24"/>
        </w:rPr>
        <w:t>ren) by not requesting authorised absence for holidays</w:t>
      </w:r>
      <w:r w:rsidR="00D37CDA" w:rsidRPr="00747C34">
        <w:rPr>
          <w:sz w:val="24"/>
          <w:szCs w:val="24"/>
        </w:rPr>
        <w:t>,</w:t>
      </w:r>
      <w:r w:rsidRPr="00747C34">
        <w:rPr>
          <w:sz w:val="24"/>
          <w:szCs w:val="24"/>
        </w:rPr>
        <w:t xml:space="preserve"> during term time</w:t>
      </w:r>
      <w:r w:rsidR="00D37CDA" w:rsidRPr="00747C34">
        <w:rPr>
          <w:sz w:val="24"/>
          <w:szCs w:val="24"/>
        </w:rPr>
        <w:t>,</w:t>
      </w:r>
      <w:r w:rsidRPr="00747C34">
        <w:rPr>
          <w:sz w:val="24"/>
          <w:szCs w:val="24"/>
        </w:rPr>
        <w:t xml:space="preserve"> and </w:t>
      </w:r>
      <w:r w:rsidR="004854D9" w:rsidRPr="00747C34">
        <w:rPr>
          <w:sz w:val="24"/>
          <w:szCs w:val="24"/>
        </w:rPr>
        <w:t xml:space="preserve">minimizing </w:t>
      </w:r>
      <w:r w:rsidR="00182258" w:rsidRPr="00747C34">
        <w:rPr>
          <w:sz w:val="24"/>
          <w:szCs w:val="24"/>
        </w:rPr>
        <w:t>dental and medical appointments</w:t>
      </w:r>
      <w:r w:rsidRPr="00747C34">
        <w:rPr>
          <w:sz w:val="24"/>
          <w:szCs w:val="24"/>
        </w:rPr>
        <w:t xml:space="preserve"> during the school day</w:t>
      </w:r>
    </w:p>
    <w:p w14:paraId="37241BBF" w14:textId="77777777" w:rsidR="000A0CD9" w:rsidRPr="00747C34" w:rsidRDefault="000A0CD9" w:rsidP="000C15E6">
      <w:pPr>
        <w:pStyle w:val="ListParagraph"/>
        <w:numPr>
          <w:ilvl w:val="0"/>
          <w:numId w:val="5"/>
        </w:numPr>
        <w:spacing w:line="240" w:lineRule="auto"/>
        <w:jc w:val="both"/>
        <w:rPr>
          <w:sz w:val="24"/>
          <w:szCs w:val="24"/>
        </w:rPr>
      </w:pPr>
      <w:r w:rsidRPr="00747C34">
        <w:rPr>
          <w:sz w:val="24"/>
          <w:szCs w:val="24"/>
        </w:rPr>
        <w:t xml:space="preserve">To follow the </w:t>
      </w:r>
      <w:r w:rsidR="00F53648" w:rsidRPr="00747C34">
        <w:rPr>
          <w:sz w:val="24"/>
          <w:szCs w:val="24"/>
        </w:rPr>
        <w:t xml:space="preserve">school </w:t>
      </w:r>
      <w:r w:rsidRPr="00747C34">
        <w:rPr>
          <w:sz w:val="24"/>
          <w:szCs w:val="24"/>
        </w:rPr>
        <w:t xml:space="preserve">procedures for </w:t>
      </w:r>
      <w:r w:rsidR="00D37CDA" w:rsidRPr="00747C34">
        <w:rPr>
          <w:sz w:val="24"/>
          <w:szCs w:val="24"/>
        </w:rPr>
        <w:t xml:space="preserve">dealing with attendance, by </w:t>
      </w:r>
      <w:r w:rsidR="00F53648" w:rsidRPr="00747C34">
        <w:rPr>
          <w:sz w:val="24"/>
          <w:szCs w:val="24"/>
        </w:rPr>
        <w:t>contacting</w:t>
      </w:r>
      <w:r w:rsidRPr="00747C34">
        <w:rPr>
          <w:sz w:val="24"/>
          <w:szCs w:val="24"/>
        </w:rPr>
        <w:t xml:space="preserve"> the </w:t>
      </w:r>
      <w:r w:rsidR="00F53648" w:rsidRPr="00747C34">
        <w:rPr>
          <w:sz w:val="24"/>
          <w:szCs w:val="24"/>
        </w:rPr>
        <w:t xml:space="preserve">school </w:t>
      </w:r>
      <w:r w:rsidRPr="00747C34">
        <w:rPr>
          <w:sz w:val="24"/>
          <w:szCs w:val="24"/>
        </w:rPr>
        <w:t>on the first day of absence</w:t>
      </w:r>
    </w:p>
    <w:p w14:paraId="7F4944DA" w14:textId="77777777" w:rsidR="005314BC" w:rsidRPr="00747C34" w:rsidRDefault="00C000E7" w:rsidP="005C7DD6">
      <w:pPr>
        <w:pStyle w:val="ListParagraph"/>
        <w:numPr>
          <w:ilvl w:val="0"/>
          <w:numId w:val="5"/>
        </w:numPr>
        <w:spacing w:line="240" w:lineRule="auto"/>
        <w:jc w:val="both"/>
        <w:rPr>
          <w:sz w:val="24"/>
          <w:szCs w:val="24"/>
        </w:rPr>
      </w:pPr>
      <w:r w:rsidRPr="00747C34">
        <w:rPr>
          <w:sz w:val="24"/>
          <w:szCs w:val="24"/>
        </w:rPr>
        <w:t xml:space="preserve">To contact the </w:t>
      </w:r>
      <w:r w:rsidR="00F53648" w:rsidRPr="00747C34">
        <w:rPr>
          <w:sz w:val="24"/>
          <w:szCs w:val="24"/>
        </w:rPr>
        <w:t xml:space="preserve">School </w:t>
      </w:r>
      <w:r w:rsidRPr="00747C34">
        <w:rPr>
          <w:sz w:val="24"/>
          <w:szCs w:val="24"/>
        </w:rPr>
        <w:t>immediately if they have concerns or if there are issues preventing full time attendance</w:t>
      </w:r>
      <w:r w:rsidR="00F53648" w:rsidRPr="00747C34">
        <w:rPr>
          <w:sz w:val="24"/>
          <w:szCs w:val="24"/>
        </w:rPr>
        <w:t>.</w:t>
      </w:r>
    </w:p>
    <w:p w14:paraId="03967769" w14:textId="6DE76D50" w:rsidR="00600D4A" w:rsidRPr="00747C34" w:rsidRDefault="00600D4A" w:rsidP="005C7DD6">
      <w:pPr>
        <w:jc w:val="both"/>
        <w:rPr>
          <w:rFonts w:ascii="Calibri" w:hAnsi="Calibri"/>
          <w:b/>
        </w:rPr>
      </w:pPr>
      <w:r w:rsidRPr="00747C34">
        <w:rPr>
          <w:rFonts w:ascii="Calibri" w:hAnsi="Calibri"/>
          <w:b/>
        </w:rPr>
        <w:t>For Office Administrators</w:t>
      </w:r>
    </w:p>
    <w:p w14:paraId="3E6FBB7B" w14:textId="77777777" w:rsidR="006C738F" w:rsidRPr="00747C34" w:rsidRDefault="006C738F" w:rsidP="005C7DD6">
      <w:pPr>
        <w:pStyle w:val="ListParagraph"/>
        <w:numPr>
          <w:ilvl w:val="0"/>
          <w:numId w:val="19"/>
        </w:numPr>
        <w:spacing w:line="240" w:lineRule="auto"/>
        <w:jc w:val="both"/>
        <w:rPr>
          <w:b/>
          <w:sz w:val="24"/>
          <w:szCs w:val="24"/>
        </w:rPr>
      </w:pPr>
      <w:r w:rsidRPr="00747C34">
        <w:rPr>
          <w:sz w:val="24"/>
          <w:szCs w:val="24"/>
        </w:rPr>
        <w:t>Carry out first day calling/text messaging and establish reasons for absence including telephone calls to parents/</w:t>
      </w:r>
      <w:proofErr w:type="spellStart"/>
      <w:r w:rsidRPr="00747C34">
        <w:rPr>
          <w:sz w:val="24"/>
          <w:szCs w:val="24"/>
        </w:rPr>
        <w:t>carers</w:t>
      </w:r>
      <w:proofErr w:type="spellEnd"/>
      <w:r w:rsidRPr="00747C34">
        <w:rPr>
          <w:sz w:val="24"/>
          <w:szCs w:val="24"/>
        </w:rPr>
        <w:t xml:space="preserve"> on the first day of absence, send attendance letters</w:t>
      </w:r>
      <w:r w:rsidR="00600D4A" w:rsidRPr="00747C34">
        <w:rPr>
          <w:sz w:val="24"/>
          <w:szCs w:val="24"/>
        </w:rPr>
        <w:t>.</w:t>
      </w:r>
    </w:p>
    <w:p w14:paraId="5F782A55" w14:textId="77777777" w:rsidR="006C738F" w:rsidRPr="00747C34" w:rsidRDefault="00600D4A" w:rsidP="005C7DD6">
      <w:pPr>
        <w:pStyle w:val="ListParagraph"/>
        <w:numPr>
          <w:ilvl w:val="0"/>
          <w:numId w:val="19"/>
        </w:numPr>
        <w:spacing w:line="240" w:lineRule="auto"/>
        <w:jc w:val="both"/>
        <w:rPr>
          <w:b/>
          <w:sz w:val="24"/>
          <w:szCs w:val="24"/>
        </w:rPr>
      </w:pPr>
      <w:r w:rsidRPr="00747C34">
        <w:rPr>
          <w:sz w:val="24"/>
          <w:szCs w:val="24"/>
        </w:rPr>
        <w:t>E</w:t>
      </w:r>
      <w:r w:rsidR="006C738F" w:rsidRPr="00747C34">
        <w:rPr>
          <w:sz w:val="24"/>
          <w:szCs w:val="24"/>
        </w:rPr>
        <w:t xml:space="preserve">nsure the efficiency and effectiveness of the </w:t>
      </w:r>
      <w:r w:rsidR="00F53648" w:rsidRPr="00747C34">
        <w:rPr>
          <w:sz w:val="24"/>
          <w:szCs w:val="24"/>
        </w:rPr>
        <w:t xml:space="preserve">school </w:t>
      </w:r>
      <w:r w:rsidR="006C738F" w:rsidRPr="00747C34">
        <w:rPr>
          <w:sz w:val="24"/>
          <w:szCs w:val="24"/>
        </w:rPr>
        <w:t>computerised registration systems for attendance and punctuality, for example, processing registers</w:t>
      </w:r>
      <w:r w:rsidRPr="00747C34">
        <w:rPr>
          <w:sz w:val="24"/>
          <w:szCs w:val="24"/>
        </w:rPr>
        <w:t>.</w:t>
      </w:r>
    </w:p>
    <w:p w14:paraId="1FFCF81D" w14:textId="77777777" w:rsidR="006C738F" w:rsidRPr="00747C34" w:rsidRDefault="00600D4A" w:rsidP="005C7DD6">
      <w:pPr>
        <w:pStyle w:val="ListParagraph"/>
        <w:numPr>
          <w:ilvl w:val="0"/>
          <w:numId w:val="19"/>
        </w:numPr>
        <w:spacing w:line="240" w:lineRule="auto"/>
        <w:jc w:val="both"/>
        <w:rPr>
          <w:b/>
          <w:sz w:val="24"/>
          <w:szCs w:val="24"/>
        </w:rPr>
      </w:pPr>
      <w:r w:rsidRPr="00747C34">
        <w:rPr>
          <w:sz w:val="24"/>
          <w:szCs w:val="24"/>
        </w:rPr>
        <w:t>Prepare and distribute</w:t>
      </w:r>
      <w:r w:rsidR="006C738F" w:rsidRPr="00747C34">
        <w:rPr>
          <w:sz w:val="24"/>
          <w:szCs w:val="24"/>
        </w:rPr>
        <w:t xml:space="preserve"> attendance data and reports to staff and S</w:t>
      </w:r>
      <w:r w:rsidR="00F53648" w:rsidRPr="00747C34">
        <w:rPr>
          <w:sz w:val="24"/>
          <w:szCs w:val="24"/>
        </w:rPr>
        <w:t>enior Leadership Team (S</w:t>
      </w:r>
      <w:r w:rsidR="006C738F" w:rsidRPr="00747C34">
        <w:rPr>
          <w:sz w:val="24"/>
          <w:szCs w:val="24"/>
        </w:rPr>
        <w:t>LT</w:t>
      </w:r>
      <w:r w:rsidR="00F53648" w:rsidRPr="00747C34">
        <w:rPr>
          <w:sz w:val="24"/>
          <w:szCs w:val="24"/>
        </w:rPr>
        <w:t>)</w:t>
      </w:r>
      <w:r w:rsidR="006C738F" w:rsidRPr="00747C34">
        <w:rPr>
          <w:sz w:val="24"/>
          <w:szCs w:val="24"/>
        </w:rPr>
        <w:t xml:space="preserve"> on a regular basis</w:t>
      </w:r>
    </w:p>
    <w:p w14:paraId="46C74654" w14:textId="77777777" w:rsidR="0017035D" w:rsidRPr="00747C34" w:rsidRDefault="006C738F" w:rsidP="005C7DD6">
      <w:pPr>
        <w:pStyle w:val="ListParagraph"/>
        <w:numPr>
          <w:ilvl w:val="0"/>
          <w:numId w:val="19"/>
        </w:numPr>
        <w:spacing w:line="240" w:lineRule="auto"/>
        <w:jc w:val="both"/>
        <w:rPr>
          <w:b/>
          <w:sz w:val="24"/>
          <w:szCs w:val="24"/>
        </w:rPr>
      </w:pPr>
      <w:r w:rsidRPr="00747C34">
        <w:rPr>
          <w:sz w:val="24"/>
          <w:szCs w:val="24"/>
        </w:rPr>
        <w:t xml:space="preserve">To liaise with </w:t>
      </w:r>
      <w:r w:rsidR="00600D4A" w:rsidRPr="00747C34">
        <w:rPr>
          <w:sz w:val="24"/>
          <w:szCs w:val="24"/>
        </w:rPr>
        <w:t xml:space="preserve">the </w:t>
      </w:r>
      <w:r w:rsidR="00F53648" w:rsidRPr="00747C34">
        <w:rPr>
          <w:sz w:val="24"/>
          <w:szCs w:val="24"/>
        </w:rPr>
        <w:t>SLT</w:t>
      </w:r>
      <w:r w:rsidR="00014815" w:rsidRPr="00747C34">
        <w:rPr>
          <w:sz w:val="24"/>
          <w:szCs w:val="24"/>
        </w:rPr>
        <w:t>/</w:t>
      </w:r>
      <w:r w:rsidR="00600D4A" w:rsidRPr="00747C34">
        <w:rPr>
          <w:sz w:val="24"/>
          <w:szCs w:val="24"/>
        </w:rPr>
        <w:t xml:space="preserve">Inclusion Leader </w:t>
      </w:r>
      <w:r w:rsidRPr="00747C34">
        <w:rPr>
          <w:sz w:val="24"/>
          <w:szCs w:val="24"/>
        </w:rPr>
        <w:t>and assist in following up poor attendance and punctuality, for example, organising attendance meetings with parents/carer, liaising with Education Welfare Officer (EWO)</w:t>
      </w:r>
      <w:r w:rsidR="00F53648" w:rsidRPr="00747C34">
        <w:rPr>
          <w:sz w:val="24"/>
          <w:szCs w:val="24"/>
        </w:rPr>
        <w:t>.</w:t>
      </w:r>
    </w:p>
    <w:p w14:paraId="24FC7C28" w14:textId="6259804F" w:rsidR="006C738F" w:rsidRPr="00747C34" w:rsidRDefault="0090271B" w:rsidP="005C7DD6">
      <w:pPr>
        <w:jc w:val="both"/>
        <w:rPr>
          <w:rFonts w:ascii="Calibri" w:hAnsi="Calibri"/>
          <w:b/>
        </w:rPr>
      </w:pPr>
      <w:r w:rsidRPr="00747C34">
        <w:rPr>
          <w:rFonts w:ascii="Calibri" w:hAnsi="Calibri"/>
          <w:b/>
        </w:rPr>
        <w:t xml:space="preserve">For the School Leadership Team </w:t>
      </w:r>
    </w:p>
    <w:p w14:paraId="0533C488" w14:textId="77777777" w:rsidR="00EE2943" w:rsidRPr="00747C34" w:rsidRDefault="00EE2943" w:rsidP="00EE2943">
      <w:pPr>
        <w:pStyle w:val="ListParagraph"/>
        <w:numPr>
          <w:ilvl w:val="0"/>
          <w:numId w:val="20"/>
        </w:numPr>
        <w:spacing w:line="240" w:lineRule="auto"/>
        <w:jc w:val="both"/>
        <w:rPr>
          <w:b/>
          <w:sz w:val="24"/>
          <w:szCs w:val="24"/>
        </w:rPr>
      </w:pPr>
      <w:r w:rsidRPr="00747C34">
        <w:rPr>
          <w:sz w:val="24"/>
          <w:szCs w:val="24"/>
        </w:rPr>
        <w:t>Ensure that the learning environment, on offer to students, creates the foundations for excellent attendance and punctuality</w:t>
      </w:r>
    </w:p>
    <w:p w14:paraId="2E073926" w14:textId="77777777" w:rsidR="006C738F" w:rsidRPr="00747C34" w:rsidRDefault="00EE2943" w:rsidP="005C7DD6">
      <w:pPr>
        <w:pStyle w:val="ListParagraph"/>
        <w:numPr>
          <w:ilvl w:val="0"/>
          <w:numId w:val="20"/>
        </w:numPr>
        <w:spacing w:line="240" w:lineRule="auto"/>
        <w:jc w:val="both"/>
        <w:rPr>
          <w:b/>
          <w:sz w:val="24"/>
          <w:szCs w:val="24"/>
        </w:rPr>
      </w:pPr>
      <w:r w:rsidRPr="00747C34">
        <w:rPr>
          <w:sz w:val="24"/>
          <w:szCs w:val="24"/>
        </w:rPr>
        <w:t>To</w:t>
      </w:r>
      <w:r w:rsidR="006C738F" w:rsidRPr="00747C34">
        <w:rPr>
          <w:sz w:val="24"/>
          <w:szCs w:val="24"/>
        </w:rPr>
        <w:t xml:space="preserve"> co-ordinate and monitor the policy and procedures for attendance and punctuality throughout the </w:t>
      </w:r>
      <w:r w:rsidR="00F53648" w:rsidRPr="00747C34">
        <w:rPr>
          <w:sz w:val="24"/>
          <w:szCs w:val="24"/>
        </w:rPr>
        <w:t>school</w:t>
      </w:r>
      <w:r w:rsidR="0043469F" w:rsidRPr="00747C34">
        <w:rPr>
          <w:sz w:val="24"/>
          <w:szCs w:val="24"/>
        </w:rPr>
        <w:t>.</w:t>
      </w:r>
    </w:p>
    <w:p w14:paraId="662832EE" w14:textId="77777777" w:rsidR="006C738F" w:rsidRPr="00747C34" w:rsidRDefault="006C738F" w:rsidP="005C7DD6">
      <w:pPr>
        <w:pStyle w:val="ListParagraph"/>
        <w:numPr>
          <w:ilvl w:val="0"/>
          <w:numId w:val="20"/>
        </w:numPr>
        <w:spacing w:line="240" w:lineRule="auto"/>
        <w:jc w:val="both"/>
        <w:rPr>
          <w:b/>
          <w:sz w:val="24"/>
          <w:szCs w:val="24"/>
        </w:rPr>
      </w:pPr>
      <w:r w:rsidRPr="00747C34">
        <w:rPr>
          <w:sz w:val="24"/>
          <w:szCs w:val="24"/>
        </w:rPr>
        <w:t>To raise the profile and importance of attendance and punctuality, for example, through the assemblies and the reward systems that are put in place</w:t>
      </w:r>
      <w:r w:rsidR="0043469F" w:rsidRPr="00747C34">
        <w:rPr>
          <w:sz w:val="24"/>
          <w:szCs w:val="24"/>
        </w:rPr>
        <w:t>.</w:t>
      </w:r>
    </w:p>
    <w:p w14:paraId="2F36C348" w14:textId="77777777" w:rsidR="00F53648" w:rsidRPr="00747C34" w:rsidRDefault="00F53648" w:rsidP="00F53648">
      <w:pPr>
        <w:pStyle w:val="ListParagraph"/>
        <w:numPr>
          <w:ilvl w:val="0"/>
          <w:numId w:val="20"/>
        </w:numPr>
        <w:spacing w:line="240" w:lineRule="auto"/>
        <w:jc w:val="both"/>
        <w:rPr>
          <w:sz w:val="24"/>
          <w:szCs w:val="24"/>
        </w:rPr>
      </w:pPr>
      <w:r w:rsidRPr="00747C34">
        <w:rPr>
          <w:sz w:val="24"/>
          <w:szCs w:val="24"/>
        </w:rPr>
        <w:t xml:space="preserve">To be responsible for regular liaison with the Inclusion Leader and EWO, regarding poor attendance of </w:t>
      </w:r>
      <w:r w:rsidR="00EE2943" w:rsidRPr="00747C34">
        <w:rPr>
          <w:sz w:val="24"/>
          <w:szCs w:val="24"/>
        </w:rPr>
        <w:t>pupils</w:t>
      </w:r>
      <w:r w:rsidRPr="00747C34">
        <w:rPr>
          <w:sz w:val="24"/>
          <w:szCs w:val="24"/>
        </w:rPr>
        <w:t xml:space="preserve"> and issues related to poor punctuality</w:t>
      </w:r>
    </w:p>
    <w:p w14:paraId="62EE6D6E" w14:textId="77777777" w:rsidR="00F53648" w:rsidRPr="00747C34" w:rsidRDefault="00F53648" w:rsidP="00F53648">
      <w:pPr>
        <w:pStyle w:val="ListParagraph"/>
        <w:numPr>
          <w:ilvl w:val="0"/>
          <w:numId w:val="20"/>
        </w:numPr>
        <w:spacing w:line="240" w:lineRule="auto"/>
        <w:jc w:val="both"/>
        <w:rPr>
          <w:sz w:val="24"/>
          <w:szCs w:val="24"/>
        </w:rPr>
      </w:pPr>
      <w:r w:rsidRPr="00747C34">
        <w:rPr>
          <w:sz w:val="24"/>
          <w:szCs w:val="24"/>
        </w:rPr>
        <w:t xml:space="preserve">To liaise with parents as appropriate in response to attendance </w:t>
      </w:r>
      <w:r w:rsidR="00EE2943" w:rsidRPr="00747C34">
        <w:rPr>
          <w:sz w:val="24"/>
          <w:szCs w:val="24"/>
        </w:rPr>
        <w:t xml:space="preserve">and </w:t>
      </w:r>
      <w:r w:rsidRPr="00747C34">
        <w:rPr>
          <w:sz w:val="24"/>
          <w:szCs w:val="24"/>
        </w:rPr>
        <w:t>punctuality issues; attending parental meetings as appropriate</w:t>
      </w:r>
    </w:p>
    <w:p w14:paraId="6FE911B7" w14:textId="77777777" w:rsidR="006C738F" w:rsidRPr="00747C34" w:rsidRDefault="00600D4A" w:rsidP="005C7DD6">
      <w:pPr>
        <w:pStyle w:val="ListParagraph"/>
        <w:numPr>
          <w:ilvl w:val="0"/>
          <w:numId w:val="20"/>
        </w:numPr>
        <w:spacing w:line="240" w:lineRule="auto"/>
        <w:jc w:val="both"/>
        <w:rPr>
          <w:b/>
          <w:sz w:val="24"/>
          <w:szCs w:val="24"/>
        </w:rPr>
      </w:pPr>
      <w:r w:rsidRPr="00747C34">
        <w:rPr>
          <w:sz w:val="24"/>
          <w:szCs w:val="24"/>
        </w:rPr>
        <w:t xml:space="preserve">To analyse </w:t>
      </w:r>
      <w:r w:rsidR="006C738F" w:rsidRPr="00747C34">
        <w:rPr>
          <w:sz w:val="24"/>
          <w:szCs w:val="24"/>
        </w:rPr>
        <w:t>and act swiftly in response to report data on attendance and punctuality</w:t>
      </w:r>
      <w:r w:rsidR="0043469F" w:rsidRPr="00747C34">
        <w:rPr>
          <w:sz w:val="24"/>
          <w:szCs w:val="24"/>
        </w:rPr>
        <w:t>.</w:t>
      </w:r>
    </w:p>
    <w:p w14:paraId="5B5983E1" w14:textId="77777777" w:rsidR="006C738F" w:rsidRPr="00747C34" w:rsidRDefault="00600D4A" w:rsidP="005C7DD6">
      <w:pPr>
        <w:pStyle w:val="ListParagraph"/>
        <w:numPr>
          <w:ilvl w:val="0"/>
          <w:numId w:val="20"/>
        </w:numPr>
        <w:spacing w:line="240" w:lineRule="auto"/>
        <w:jc w:val="both"/>
        <w:rPr>
          <w:b/>
          <w:sz w:val="24"/>
          <w:szCs w:val="24"/>
        </w:rPr>
      </w:pPr>
      <w:r w:rsidRPr="00747C34">
        <w:rPr>
          <w:sz w:val="24"/>
          <w:szCs w:val="24"/>
        </w:rPr>
        <w:t>To ensure that s</w:t>
      </w:r>
      <w:r w:rsidR="006C738F" w:rsidRPr="00747C34">
        <w:rPr>
          <w:sz w:val="24"/>
          <w:szCs w:val="24"/>
        </w:rPr>
        <w:t>chool expectations</w:t>
      </w:r>
      <w:r w:rsidR="0043469F" w:rsidRPr="00747C34">
        <w:rPr>
          <w:sz w:val="24"/>
          <w:szCs w:val="24"/>
        </w:rPr>
        <w:t>,</w:t>
      </w:r>
      <w:r w:rsidR="006C738F" w:rsidRPr="00747C34">
        <w:rPr>
          <w:sz w:val="24"/>
          <w:szCs w:val="24"/>
        </w:rPr>
        <w:t xml:space="preserve"> in regards to this policy o</w:t>
      </w:r>
      <w:r w:rsidRPr="00747C34">
        <w:rPr>
          <w:sz w:val="24"/>
          <w:szCs w:val="24"/>
        </w:rPr>
        <w:t>n attendance and punctuality</w:t>
      </w:r>
      <w:r w:rsidR="0043469F" w:rsidRPr="00747C34">
        <w:rPr>
          <w:sz w:val="24"/>
          <w:szCs w:val="24"/>
        </w:rPr>
        <w:t>,</w:t>
      </w:r>
      <w:r w:rsidRPr="00747C34">
        <w:rPr>
          <w:sz w:val="24"/>
          <w:szCs w:val="24"/>
        </w:rPr>
        <w:t xml:space="preserve"> are </w:t>
      </w:r>
      <w:r w:rsidR="006C738F" w:rsidRPr="00747C34">
        <w:rPr>
          <w:sz w:val="24"/>
          <w:szCs w:val="24"/>
        </w:rPr>
        <w:t>communicated clearly to all stakeholders</w:t>
      </w:r>
      <w:r w:rsidR="0043469F" w:rsidRPr="00747C34">
        <w:rPr>
          <w:sz w:val="24"/>
          <w:szCs w:val="24"/>
        </w:rPr>
        <w:t>.</w:t>
      </w:r>
    </w:p>
    <w:p w14:paraId="702B0C17" w14:textId="1E9C466B" w:rsidR="006C738F" w:rsidRPr="00747C34" w:rsidRDefault="0090271B" w:rsidP="005C7DD6">
      <w:pPr>
        <w:jc w:val="both"/>
        <w:rPr>
          <w:rFonts w:ascii="Calibri" w:hAnsi="Calibri"/>
          <w:b/>
        </w:rPr>
      </w:pPr>
      <w:r w:rsidRPr="00747C34">
        <w:rPr>
          <w:rFonts w:ascii="Calibri" w:hAnsi="Calibri"/>
          <w:b/>
        </w:rPr>
        <w:t xml:space="preserve">For the </w:t>
      </w:r>
      <w:r w:rsidR="005314BC" w:rsidRPr="00747C34">
        <w:rPr>
          <w:rFonts w:ascii="Calibri" w:hAnsi="Calibri"/>
          <w:b/>
        </w:rPr>
        <w:t>Directors/</w:t>
      </w:r>
      <w:r w:rsidRPr="00747C34">
        <w:rPr>
          <w:rFonts w:ascii="Calibri" w:hAnsi="Calibri"/>
          <w:b/>
        </w:rPr>
        <w:t xml:space="preserve">Governors </w:t>
      </w:r>
    </w:p>
    <w:p w14:paraId="3E7BC903" w14:textId="77777777" w:rsidR="006C738F" w:rsidRPr="00747C34" w:rsidRDefault="006C738F" w:rsidP="005C7DD6">
      <w:pPr>
        <w:pStyle w:val="ListParagraph"/>
        <w:numPr>
          <w:ilvl w:val="0"/>
          <w:numId w:val="21"/>
        </w:numPr>
        <w:spacing w:line="240" w:lineRule="auto"/>
        <w:jc w:val="both"/>
        <w:rPr>
          <w:b/>
          <w:sz w:val="24"/>
          <w:szCs w:val="24"/>
        </w:rPr>
      </w:pPr>
      <w:r w:rsidRPr="00747C34">
        <w:rPr>
          <w:sz w:val="24"/>
          <w:szCs w:val="24"/>
        </w:rPr>
        <w:t>To an</w:t>
      </w:r>
      <w:r w:rsidR="005C7DD6" w:rsidRPr="00747C34">
        <w:rPr>
          <w:sz w:val="24"/>
          <w:szCs w:val="24"/>
        </w:rPr>
        <w:t>nually agree attendance targets</w:t>
      </w:r>
    </w:p>
    <w:p w14:paraId="2DDB5F44" w14:textId="77777777" w:rsidR="006C738F" w:rsidRPr="00747C34" w:rsidRDefault="006C738F" w:rsidP="005C7DD6">
      <w:pPr>
        <w:pStyle w:val="ListParagraph"/>
        <w:numPr>
          <w:ilvl w:val="0"/>
          <w:numId w:val="21"/>
        </w:numPr>
        <w:spacing w:line="240" w:lineRule="auto"/>
        <w:jc w:val="both"/>
        <w:rPr>
          <w:b/>
          <w:sz w:val="24"/>
          <w:szCs w:val="24"/>
        </w:rPr>
      </w:pPr>
      <w:r w:rsidRPr="00747C34">
        <w:rPr>
          <w:sz w:val="24"/>
          <w:szCs w:val="24"/>
        </w:rPr>
        <w:t xml:space="preserve">To take a lead role in supporting the </w:t>
      </w:r>
      <w:r w:rsidR="00EE2943" w:rsidRPr="00747C34">
        <w:rPr>
          <w:sz w:val="24"/>
          <w:szCs w:val="24"/>
        </w:rPr>
        <w:t>s</w:t>
      </w:r>
      <w:r w:rsidR="00F53648" w:rsidRPr="00747C34">
        <w:rPr>
          <w:sz w:val="24"/>
          <w:szCs w:val="24"/>
        </w:rPr>
        <w:t xml:space="preserve">chool </w:t>
      </w:r>
      <w:r w:rsidRPr="00747C34">
        <w:rPr>
          <w:sz w:val="24"/>
          <w:szCs w:val="24"/>
        </w:rPr>
        <w:t>in the implementation of its approach to attendance and punctuality</w:t>
      </w:r>
      <w:r w:rsidR="0043469F" w:rsidRPr="00747C34">
        <w:rPr>
          <w:sz w:val="24"/>
          <w:szCs w:val="24"/>
        </w:rPr>
        <w:t>,</w:t>
      </w:r>
      <w:r w:rsidRPr="00747C34">
        <w:rPr>
          <w:sz w:val="24"/>
          <w:szCs w:val="24"/>
        </w:rPr>
        <w:t xml:space="preserve"> especially in response to parents in supporting unauthorised absence.</w:t>
      </w:r>
    </w:p>
    <w:p w14:paraId="5F93534C" w14:textId="77777777" w:rsidR="00747C34" w:rsidRDefault="00747C34" w:rsidP="000C15E6">
      <w:pPr>
        <w:jc w:val="both"/>
        <w:rPr>
          <w:rFonts w:ascii="Calibri" w:hAnsi="Calibri"/>
          <w:b/>
        </w:rPr>
      </w:pPr>
    </w:p>
    <w:p w14:paraId="4B17FCFB" w14:textId="77777777" w:rsidR="00747C34" w:rsidRDefault="00747C34" w:rsidP="000C15E6">
      <w:pPr>
        <w:jc w:val="both"/>
        <w:rPr>
          <w:rFonts w:ascii="Calibri" w:hAnsi="Calibri"/>
          <w:b/>
        </w:rPr>
      </w:pPr>
    </w:p>
    <w:p w14:paraId="360C3748" w14:textId="7250F755" w:rsidR="000A0CD9" w:rsidRPr="00747C34" w:rsidRDefault="000A0CD9" w:rsidP="000C15E6">
      <w:pPr>
        <w:jc w:val="both"/>
        <w:rPr>
          <w:rFonts w:ascii="Calibri" w:hAnsi="Calibri"/>
          <w:b/>
        </w:rPr>
      </w:pPr>
      <w:r w:rsidRPr="00747C34">
        <w:rPr>
          <w:rFonts w:ascii="Calibri" w:hAnsi="Calibri"/>
          <w:b/>
        </w:rPr>
        <w:t>ABSENCE</w:t>
      </w:r>
    </w:p>
    <w:p w14:paraId="0DB18958" w14:textId="7746AB8C" w:rsidR="000A0CD9" w:rsidRPr="00747C34" w:rsidRDefault="000A0CD9" w:rsidP="0068792A">
      <w:pPr>
        <w:jc w:val="both"/>
        <w:rPr>
          <w:rFonts w:ascii="Calibri" w:hAnsi="Calibri"/>
        </w:rPr>
      </w:pPr>
      <w:r w:rsidRPr="00747C34">
        <w:rPr>
          <w:rFonts w:ascii="Calibri" w:hAnsi="Calibri"/>
        </w:rPr>
        <w:t xml:space="preserve">Under Section 7 of the Education Act (1996), parents/carers have a legal duty to make sure that their </w:t>
      </w:r>
      <w:r w:rsidR="004A4B02" w:rsidRPr="00747C34">
        <w:rPr>
          <w:rFonts w:ascii="Calibri" w:hAnsi="Calibri"/>
        </w:rPr>
        <w:t>child(</w:t>
      </w:r>
      <w:r w:rsidRPr="00747C34">
        <w:rPr>
          <w:rFonts w:ascii="Calibri" w:hAnsi="Calibri"/>
        </w:rPr>
        <w:t xml:space="preserve">ren) attends the </w:t>
      </w:r>
      <w:r w:rsidR="005314BC" w:rsidRPr="00747C34">
        <w:rPr>
          <w:rFonts w:ascii="Calibri" w:hAnsi="Calibri"/>
        </w:rPr>
        <w:t>School</w:t>
      </w:r>
      <w:r w:rsidRPr="00747C34">
        <w:rPr>
          <w:rFonts w:ascii="Calibri" w:hAnsi="Calibri"/>
        </w:rPr>
        <w:t xml:space="preserve"> on a regular and full-time basis. Every </w:t>
      </w:r>
      <w:r w:rsidR="003443E1" w:rsidRPr="00747C34">
        <w:rPr>
          <w:rFonts w:ascii="Calibri" w:hAnsi="Calibri"/>
        </w:rPr>
        <w:t xml:space="preserve">absence and </w:t>
      </w:r>
      <w:r w:rsidRPr="00747C34">
        <w:rPr>
          <w:rFonts w:ascii="Calibri" w:hAnsi="Calibri"/>
        </w:rPr>
        <w:t xml:space="preserve">half-day absence </w:t>
      </w:r>
      <w:proofErr w:type="gramStart"/>
      <w:r w:rsidRPr="00747C34">
        <w:rPr>
          <w:rFonts w:ascii="Calibri" w:hAnsi="Calibri"/>
        </w:rPr>
        <w:t>has</w:t>
      </w:r>
      <w:proofErr w:type="gramEnd"/>
      <w:r w:rsidRPr="00747C34">
        <w:rPr>
          <w:rFonts w:ascii="Calibri" w:hAnsi="Calibri"/>
        </w:rPr>
        <w:t xml:space="preserve"> to be classified by the </w:t>
      </w:r>
      <w:r w:rsidR="005314BC" w:rsidRPr="00747C34">
        <w:rPr>
          <w:rFonts w:ascii="Calibri" w:hAnsi="Calibri"/>
        </w:rPr>
        <w:t>Academy</w:t>
      </w:r>
      <w:r w:rsidR="0043469F" w:rsidRPr="00747C34">
        <w:rPr>
          <w:rFonts w:ascii="Calibri" w:hAnsi="Calibri"/>
        </w:rPr>
        <w:t>,</w:t>
      </w:r>
      <w:r w:rsidRPr="00747C34">
        <w:rPr>
          <w:rFonts w:ascii="Calibri" w:hAnsi="Calibri"/>
        </w:rPr>
        <w:t xml:space="preserve"> as either authorised or unauthorised. </w:t>
      </w:r>
      <w:r w:rsidR="008966AC" w:rsidRPr="00747C34">
        <w:rPr>
          <w:rFonts w:ascii="Calibri" w:hAnsi="Calibri"/>
        </w:rPr>
        <w:t xml:space="preserve">Unauthorised absence </w:t>
      </w:r>
      <w:r w:rsidRPr="00747C34">
        <w:rPr>
          <w:rFonts w:ascii="Calibri" w:hAnsi="Calibri"/>
        </w:rPr>
        <w:t xml:space="preserve">will lead to </w:t>
      </w:r>
      <w:r w:rsidR="003443E1" w:rsidRPr="00747C34">
        <w:rPr>
          <w:rFonts w:ascii="Calibri" w:hAnsi="Calibri"/>
        </w:rPr>
        <w:t xml:space="preserve">investigations by the </w:t>
      </w:r>
      <w:r w:rsidR="00F53648" w:rsidRPr="00747C34">
        <w:rPr>
          <w:rFonts w:ascii="Calibri" w:hAnsi="Calibri"/>
        </w:rPr>
        <w:t xml:space="preserve">School </w:t>
      </w:r>
      <w:r w:rsidR="003443E1" w:rsidRPr="00747C34">
        <w:rPr>
          <w:rFonts w:ascii="Calibri" w:hAnsi="Calibri"/>
        </w:rPr>
        <w:t>staff or our Education Welfare Officer</w:t>
      </w:r>
      <w:r w:rsidR="0043469F" w:rsidRPr="00747C34">
        <w:rPr>
          <w:rFonts w:ascii="Calibri" w:hAnsi="Calibri"/>
        </w:rPr>
        <w:t>, who can</w:t>
      </w:r>
      <w:r w:rsidR="003443E1" w:rsidRPr="00747C34">
        <w:rPr>
          <w:rFonts w:ascii="Calibri" w:hAnsi="Calibri"/>
        </w:rPr>
        <w:t xml:space="preserve"> offer support and guidance. For </w:t>
      </w:r>
      <w:r w:rsidRPr="00747C34">
        <w:rPr>
          <w:rFonts w:ascii="Calibri" w:hAnsi="Calibri"/>
        </w:rPr>
        <w:t>extended periods of unauthorised absence</w:t>
      </w:r>
      <w:r w:rsidR="0043469F" w:rsidRPr="00747C34">
        <w:rPr>
          <w:rFonts w:ascii="Calibri" w:hAnsi="Calibri"/>
        </w:rPr>
        <w:t>,</w:t>
      </w:r>
      <w:r w:rsidRPr="00747C34">
        <w:rPr>
          <w:rFonts w:ascii="Calibri" w:hAnsi="Calibri"/>
        </w:rPr>
        <w:t xml:space="preserve"> </w:t>
      </w:r>
      <w:r w:rsidR="0043469F" w:rsidRPr="00747C34">
        <w:rPr>
          <w:rFonts w:ascii="Calibri" w:hAnsi="Calibri"/>
        </w:rPr>
        <w:t xml:space="preserve">where no </w:t>
      </w:r>
      <w:r w:rsidR="000244F1">
        <w:rPr>
          <w:rFonts w:ascii="Calibri" w:hAnsi="Calibri"/>
        </w:rPr>
        <w:t xml:space="preserve">acceptable </w:t>
      </w:r>
      <w:r w:rsidR="0043469F" w:rsidRPr="00747C34">
        <w:rPr>
          <w:rFonts w:ascii="Calibri" w:hAnsi="Calibri"/>
        </w:rPr>
        <w:t>explanation from parents is</w:t>
      </w:r>
      <w:r w:rsidR="003443E1" w:rsidRPr="00747C34">
        <w:rPr>
          <w:rFonts w:ascii="Calibri" w:hAnsi="Calibri"/>
        </w:rPr>
        <w:t xml:space="preserve"> given</w:t>
      </w:r>
      <w:r w:rsidR="0017035D" w:rsidRPr="00747C34">
        <w:rPr>
          <w:rFonts w:ascii="Calibri" w:hAnsi="Calibri"/>
        </w:rPr>
        <w:t>,</w:t>
      </w:r>
      <w:r w:rsidR="003443E1" w:rsidRPr="00747C34">
        <w:rPr>
          <w:rFonts w:ascii="Calibri" w:hAnsi="Calibri"/>
        </w:rPr>
        <w:t xml:space="preserve"> a Penalty Notice</w:t>
      </w:r>
      <w:r w:rsidR="0043469F" w:rsidRPr="00747C34">
        <w:rPr>
          <w:rFonts w:ascii="Calibri" w:hAnsi="Calibri"/>
        </w:rPr>
        <w:t xml:space="preserve"> may be issued</w:t>
      </w:r>
      <w:r w:rsidR="003443E1" w:rsidRPr="00747C34">
        <w:rPr>
          <w:rFonts w:ascii="Calibri" w:hAnsi="Calibri"/>
        </w:rPr>
        <w:t xml:space="preserve"> or </w:t>
      </w:r>
      <w:r w:rsidRPr="00747C34">
        <w:rPr>
          <w:rFonts w:ascii="Calibri" w:hAnsi="Calibri"/>
        </w:rPr>
        <w:t>legal action taken against parents.</w:t>
      </w:r>
    </w:p>
    <w:p w14:paraId="6EEEB3AE" w14:textId="77777777" w:rsidR="0043469F" w:rsidRPr="00747C34" w:rsidRDefault="0043469F" w:rsidP="0068792A">
      <w:pPr>
        <w:jc w:val="both"/>
        <w:rPr>
          <w:rFonts w:ascii="Calibri" w:hAnsi="Calibri"/>
        </w:rPr>
      </w:pPr>
    </w:p>
    <w:p w14:paraId="56701BB0" w14:textId="56773466" w:rsidR="008966AC" w:rsidRPr="00747C34" w:rsidRDefault="000A0CD9" w:rsidP="0068792A">
      <w:pPr>
        <w:jc w:val="both"/>
        <w:rPr>
          <w:rFonts w:ascii="Calibri" w:hAnsi="Calibri"/>
        </w:rPr>
      </w:pPr>
      <w:r w:rsidRPr="00747C34">
        <w:rPr>
          <w:rFonts w:ascii="Calibri" w:hAnsi="Calibri"/>
        </w:rPr>
        <w:t xml:space="preserve">Under normal circumstances, the only reason a </w:t>
      </w:r>
      <w:r w:rsidR="00EE2943" w:rsidRPr="00747C34">
        <w:rPr>
          <w:rFonts w:ascii="Calibri" w:hAnsi="Calibri"/>
        </w:rPr>
        <w:t>pupil</w:t>
      </w:r>
      <w:r w:rsidRPr="00747C34">
        <w:rPr>
          <w:rFonts w:ascii="Calibri" w:hAnsi="Calibri"/>
        </w:rPr>
        <w:t xml:space="preserve"> should miss </w:t>
      </w:r>
      <w:r w:rsidR="003443E1" w:rsidRPr="00747C34">
        <w:rPr>
          <w:rFonts w:ascii="Calibri" w:hAnsi="Calibri"/>
        </w:rPr>
        <w:t>school</w:t>
      </w:r>
      <w:r w:rsidR="005314BC" w:rsidRPr="00747C34">
        <w:rPr>
          <w:rFonts w:ascii="Calibri" w:hAnsi="Calibri"/>
        </w:rPr>
        <w:t xml:space="preserve"> is</w:t>
      </w:r>
      <w:r w:rsidR="003443E1" w:rsidRPr="00747C34">
        <w:rPr>
          <w:rFonts w:ascii="Calibri" w:hAnsi="Calibri"/>
        </w:rPr>
        <w:t xml:space="preserve"> </w:t>
      </w:r>
      <w:r w:rsidRPr="00747C34">
        <w:rPr>
          <w:rFonts w:ascii="Calibri" w:hAnsi="Calibri"/>
        </w:rPr>
        <w:t>if they are too ill to attend. This is an example of an authorised absence</w:t>
      </w:r>
      <w:r w:rsidR="003443E1" w:rsidRPr="00747C34">
        <w:rPr>
          <w:rFonts w:ascii="Calibri" w:hAnsi="Calibri"/>
        </w:rPr>
        <w:t xml:space="preserve">. </w:t>
      </w:r>
      <w:r w:rsidR="009667DE" w:rsidRPr="00747C34">
        <w:rPr>
          <w:rFonts w:ascii="Calibri" w:hAnsi="Calibri"/>
        </w:rPr>
        <w:t xml:space="preserve">Medical evidence will be required, for any absences of a week or more and for anyone with </w:t>
      </w:r>
      <w:r w:rsidR="008650EC" w:rsidRPr="00747C34">
        <w:rPr>
          <w:rFonts w:ascii="Calibri" w:hAnsi="Calibri"/>
        </w:rPr>
        <w:t>three or more</w:t>
      </w:r>
      <w:r w:rsidR="009667DE" w:rsidRPr="00747C34">
        <w:rPr>
          <w:rFonts w:ascii="Calibri" w:hAnsi="Calibri"/>
        </w:rPr>
        <w:t xml:space="preserve"> </w:t>
      </w:r>
      <w:r w:rsidR="000244F1">
        <w:rPr>
          <w:rFonts w:ascii="Calibri" w:hAnsi="Calibri"/>
        </w:rPr>
        <w:t>periods of</w:t>
      </w:r>
      <w:r w:rsidR="009667DE" w:rsidRPr="00747C34">
        <w:rPr>
          <w:rFonts w:ascii="Calibri" w:hAnsi="Calibri"/>
        </w:rPr>
        <w:t xml:space="preserve"> absence over a </w:t>
      </w:r>
      <w:proofErr w:type="gramStart"/>
      <w:r w:rsidR="009667DE" w:rsidRPr="00747C34">
        <w:rPr>
          <w:rFonts w:ascii="Calibri" w:hAnsi="Calibri"/>
        </w:rPr>
        <w:t>6 week</w:t>
      </w:r>
      <w:proofErr w:type="gramEnd"/>
      <w:r w:rsidR="009667DE" w:rsidRPr="00747C34">
        <w:rPr>
          <w:rFonts w:ascii="Calibri" w:hAnsi="Calibri"/>
        </w:rPr>
        <w:t xml:space="preserve"> period with no justifiable reason</w:t>
      </w:r>
      <w:r w:rsidR="008650EC" w:rsidRPr="00747C34">
        <w:rPr>
          <w:rFonts w:ascii="Calibri" w:hAnsi="Calibri"/>
        </w:rPr>
        <w:t xml:space="preserve"> provided</w:t>
      </w:r>
      <w:r w:rsidR="009667DE" w:rsidRPr="00747C34">
        <w:rPr>
          <w:rFonts w:ascii="Calibri" w:hAnsi="Calibri"/>
        </w:rPr>
        <w:t>.</w:t>
      </w:r>
    </w:p>
    <w:p w14:paraId="25E303FC" w14:textId="77777777" w:rsidR="005C7DD6" w:rsidRPr="00747C34" w:rsidRDefault="005C7DD6" w:rsidP="0068792A">
      <w:pPr>
        <w:jc w:val="both"/>
        <w:rPr>
          <w:rFonts w:ascii="Calibri" w:hAnsi="Calibri"/>
        </w:rPr>
      </w:pPr>
    </w:p>
    <w:p w14:paraId="111C943F" w14:textId="3ADB08B1" w:rsidR="000A0CD9" w:rsidRPr="00747C34" w:rsidRDefault="000A0CD9" w:rsidP="0068792A">
      <w:pPr>
        <w:jc w:val="both"/>
        <w:rPr>
          <w:rFonts w:ascii="Calibri" w:hAnsi="Calibri"/>
        </w:rPr>
      </w:pPr>
      <w:r w:rsidRPr="00747C34">
        <w:rPr>
          <w:rFonts w:ascii="Calibri" w:hAnsi="Calibri"/>
        </w:rPr>
        <w:t xml:space="preserve">Unauthorised absences are those, which the </w:t>
      </w:r>
      <w:r w:rsidR="00EE2943" w:rsidRPr="00747C34">
        <w:rPr>
          <w:rFonts w:ascii="Calibri" w:hAnsi="Calibri"/>
        </w:rPr>
        <w:t>s</w:t>
      </w:r>
      <w:r w:rsidR="00F53648" w:rsidRPr="00747C34">
        <w:rPr>
          <w:rFonts w:ascii="Calibri" w:hAnsi="Calibri"/>
        </w:rPr>
        <w:t xml:space="preserve">chool </w:t>
      </w:r>
      <w:r w:rsidRPr="00747C34">
        <w:rPr>
          <w:rFonts w:ascii="Calibri" w:hAnsi="Calibri"/>
        </w:rPr>
        <w:t xml:space="preserve">does not consider reasonable and for which no permission has been given. </w:t>
      </w:r>
      <w:r w:rsidR="0043469F" w:rsidRPr="00747C34">
        <w:rPr>
          <w:rFonts w:ascii="Calibri" w:hAnsi="Calibri"/>
        </w:rPr>
        <w:t>i</w:t>
      </w:r>
      <w:r w:rsidR="008966AC" w:rsidRPr="00747C34">
        <w:rPr>
          <w:rFonts w:ascii="Calibri" w:hAnsi="Calibri"/>
        </w:rPr>
        <w:t xml:space="preserve">.e. </w:t>
      </w:r>
      <w:r w:rsidR="008D6BE6" w:rsidRPr="00747C34">
        <w:rPr>
          <w:rFonts w:ascii="Calibri" w:hAnsi="Calibri"/>
        </w:rPr>
        <w:t xml:space="preserve">pupil </w:t>
      </w:r>
      <w:r w:rsidR="008966AC" w:rsidRPr="00747C34">
        <w:rPr>
          <w:rFonts w:ascii="Calibri" w:hAnsi="Calibri"/>
        </w:rPr>
        <w:t xml:space="preserve">birthday, having the day off to accompany a parent to a medical </w:t>
      </w:r>
      <w:r w:rsidR="00470163" w:rsidRPr="00747C34">
        <w:rPr>
          <w:rFonts w:ascii="Calibri" w:hAnsi="Calibri"/>
        </w:rPr>
        <w:t>appointment</w:t>
      </w:r>
      <w:r w:rsidR="003443E1" w:rsidRPr="00747C34">
        <w:rPr>
          <w:rFonts w:ascii="Calibri" w:hAnsi="Calibri"/>
        </w:rPr>
        <w:t>, shopping for (uniform)</w:t>
      </w:r>
      <w:r w:rsidR="00470163" w:rsidRPr="00747C34">
        <w:rPr>
          <w:rFonts w:ascii="Calibri" w:hAnsi="Calibri"/>
        </w:rPr>
        <w:t>. This</w:t>
      </w:r>
      <w:r w:rsidRPr="00747C34">
        <w:rPr>
          <w:rFonts w:ascii="Calibri" w:hAnsi="Calibri"/>
        </w:rPr>
        <w:t xml:space="preserve"> includes keeping students away from </w:t>
      </w:r>
      <w:r w:rsidR="003443E1" w:rsidRPr="00747C34">
        <w:rPr>
          <w:rFonts w:ascii="Calibri" w:hAnsi="Calibri"/>
        </w:rPr>
        <w:t>school</w:t>
      </w:r>
      <w:r w:rsidRPr="00747C34">
        <w:rPr>
          <w:rFonts w:ascii="Calibri" w:hAnsi="Calibri"/>
        </w:rPr>
        <w:t xml:space="preserve"> </w:t>
      </w:r>
      <w:r w:rsidR="006429C7" w:rsidRPr="00747C34">
        <w:rPr>
          <w:rFonts w:ascii="Calibri" w:hAnsi="Calibri"/>
        </w:rPr>
        <w:t>unnecessarily and</w:t>
      </w:r>
      <w:r w:rsidRPr="00747C34">
        <w:rPr>
          <w:rFonts w:ascii="Calibri" w:hAnsi="Calibri"/>
        </w:rPr>
        <w:t xml:space="preserve"> absences which the </w:t>
      </w:r>
      <w:r w:rsidR="00EE2943" w:rsidRPr="00747C34">
        <w:rPr>
          <w:rFonts w:ascii="Calibri" w:hAnsi="Calibri"/>
        </w:rPr>
        <w:t>s</w:t>
      </w:r>
      <w:r w:rsidR="00F53648" w:rsidRPr="00747C34">
        <w:rPr>
          <w:rFonts w:ascii="Calibri" w:hAnsi="Calibri"/>
        </w:rPr>
        <w:t xml:space="preserve">chool </w:t>
      </w:r>
      <w:r w:rsidRPr="00747C34">
        <w:rPr>
          <w:rFonts w:ascii="Calibri" w:hAnsi="Calibri"/>
        </w:rPr>
        <w:t xml:space="preserve">considers to have not been properly explained. </w:t>
      </w:r>
    </w:p>
    <w:p w14:paraId="106FE31F" w14:textId="77777777" w:rsidR="009D4093" w:rsidRPr="00747C34" w:rsidRDefault="009D4093" w:rsidP="0068792A">
      <w:pPr>
        <w:jc w:val="both"/>
        <w:rPr>
          <w:rFonts w:ascii="Calibri" w:eastAsiaTheme="minorHAnsi" w:hAnsi="Calibri" w:cs="Arial"/>
          <w:b/>
          <w:bCs/>
          <w:lang w:val="en"/>
        </w:rPr>
      </w:pPr>
    </w:p>
    <w:p w14:paraId="1F95DAD4" w14:textId="77777777" w:rsidR="00747C34" w:rsidRDefault="00064946" w:rsidP="00747C34">
      <w:pPr>
        <w:rPr>
          <w:rFonts w:ascii="Calibri" w:eastAsiaTheme="minorHAnsi" w:hAnsi="Calibri" w:cs="Arial"/>
          <w:b/>
          <w:bCs/>
          <w:lang w:val="en"/>
        </w:rPr>
      </w:pPr>
      <w:r w:rsidRPr="00747C34">
        <w:rPr>
          <w:rFonts w:ascii="Calibri" w:eastAsiaTheme="minorHAnsi" w:hAnsi="Calibri" w:cs="Arial"/>
          <w:b/>
          <w:bCs/>
          <w:lang w:val="en"/>
        </w:rPr>
        <w:t>EXCEPTIONAL LEAVE OF ABSENCE</w:t>
      </w:r>
    </w:p>
    <w:p w14:paraId="6360B28C" w14:textId="133CD3CB" w:rsidR="003443E1" w:rsidRPr="00747C34" w:rsidRDefault="008966AC" w:rsidP="00747C34">
      <w:pPr>
        <w:rPr>
          <w:rFonts w:ascii="Calibri" w:eastAsiaTheme="minorHAnsi" w:hAnsi="Calibri" w:cs="Arial"/>
          <w:b/>
          <w:bCs/>
          <w:lang w:val="en"/>
        </w:rPr>
      </w:pPr>
      <w:r w:rsidRPr="00747C34">
        <w:rPr>
          <w:rFonts w:ascii="Calibri" w:eastAsiaTheme="minorHAnsi" w:hAnsi="Calibri" w:cs="Arial"/>
          <w:bCs/>
          <w:lang w:val="en"/>
        </w:rPr>
        <w:t xml:space="preserve">The Education (Pupil Registration) (England) (Amendment) Regulations 2013 </w:t>
      </w:r>
      <w:r w:rsidRPr="00747C34">
        <w:rPr>
          <w:rFonts w:ascii="Calibri" w:hAnsi="Calibri" w:cs="Arial"/>
          <w:bCs/>
          <w:color w:val="000000"/>
          <w:lang w:val="en" w:eastAsia="en-GB"/>
        </w:rPr>
        <w:t xml:space="preserve">to the Education (Pupil Registration) (England) Regulations 2006 states that Head teacher </w:t>
      </w:r>
      <w:r w:rsidR="003443E1" w:rsidRPr="00747C34">
        <w:rPr>
          <w:rFonts w:ascii="Calibri" w:hAnsi="Calibri" w:cs="Arial"/>
          <w:bCs/>
          <w:color w:val="000000"/>
          <w:u w:val="single"/>
          <w:lang w:val="en" w:eastAsia="en-GB"/>
        </w:rPr>
        <w:t>may</w:t>
      </w:r>
      <w:r w:rsidRPr="00747C34">
        <w:rPr>
          <w:rFonts w:ascii="Calibri" w:hAnsi="Calibri" w:cs="Arial"/>
          <w:bCs/>
          <w:color w:val="000000"/>
          <w:u w:val="single"/>
          <w:lang w:val="en" w:eastAsia="en-GB"/>
        </w:rPr>
        <w:t xml:space="preserve"> </w:t>
      </w:r>
      <w:r w:rsidR="003C50F4" w:rsidRPr="00747C34">
        <w:rPr>
          <w:rFonts w:ascii="Calibri" w:hAnsi="Calibri" w:cs="Arial"/>
          <w:bCs/>
          <w:color w:val="000000"/>
          <w:u w:val="single"/>
          <w:lang w:val="en" w:eastAsia="en-GB"/>
        </w:rPr>
        <w:t>not</w:t>
      </w:r>
      <w:r w:rsidR="003C50F4" w:rsidRPr="00747C34">
        <w:rPr>
          <w:rFonts w:ascii="Calibri" w:hAnsi="Calibri" w:cs="Arial"/>
          <w:bCs/>
          <w:color w:val="000000"/>
          <w:lang w:val="en" w:eastAsia="en-GB"/>
        </w:rPr>
        <w:t xml:space="preserve"> authorise</w:t>
      </w:r>
      <w:r w:rsidR="008650EC" w:rsidRPr="00747C34">
        <w:rPr>
          <w:rFonts w:ascii="Calibri" w:hAnsi="Calibri" w:cs="Arial"/>
          <w:bCs/>
          <w:color w:val="000000"/>
          <w:lang w:val="en" w:eastAsia="en-GB"/>
        </w:rPr>
        <w:t xml:space="preserve"> any leave of absence</w:t>
      </w:r>
      <w:r w:rsidRPr="00747C34">
        <w:rPr>
          <w:rFonts w:ascii="Calibri" w:hAnsi="Calibri" w:cs="Arial"/>
          <w:bCs/>
          <w:color w:val="000000"/>
          <w:lang w:val="en" w:eastAsia="en-GB"/>
        </w:rPr>
        <w:t xml:space="preserve"> (</w:t>
      </w:r>
      <w:r w:rsidR="009667DE" w:rsidRPr="00747C34">
        <w:rPr>
          <w:rFonts w:ascii="Calibri" w:hAnsi="Calibri" w:cs="Arial"/>
          <w:bCs/>
          <w:color w:val="000000"/>
          <w:lang w:val="en" w:eastAsia="en-GB"/>
        </w:rPr>
        <w:t>i.e.</w:t>
      </w:r>
      <w:r w:rsidRPr="00747C34">
        <w:rPr>
          <w:rFonts w:ascii="Calibri" w:hAnsi="Calibri" w:cs="Arial"/>
          <w:bCs/>
          <w:color w:val="000000"/>
          <w:lang w:val="en" w:eastAsia="en-GB"/>
        </w:rPr>
        <w:t xml:space="preserve"> holiday taken in term time). They are only allowed to consider a leave of absence if the circumstances are </w:t>
      </w:r>
      <w:r w:rsidR="009667DE" w:rsidRPr="00747C34">
        <w:rPr>
          <w:rFonts w:ascii="Calibri" w:hAnsi="Calibri" w:cs="Arial"/>
          <w:bCs/>
          <w:color w:val="000000"/>
          <w:lang w:val="en" w:eastAsia="en-GB"/>
        </w:rPr>
        <w:t xml:space="preserve">classed as </w:t>
      </w:r>
      <w:r w:rsidRPr="00747C34">
        <w:rPr>
          <w:rFonts w:ascii="Calibri" w:hAnsi="Calibri" w:cs="Arial"/>
          <w:bCs/>
          <w:color w:val="000000"/>
          <w:lang w:val="en" w:eastAsia="en-GB"/>
        </w:rPr>
        <w:t>exceptional</w:t>
      </w:r>
      <w:r w:rsidR="00855695" w:rsidRPr="00747C34">
        <w:rPr>
          <w:rFonts w:ascii="Calibri" w:hAnsi="Calibri" w:cs="Arial"/>
          <w:bCs/>
          <w:color w:val="000000"/>
          <w:lang w:val="en" w:eastAsia="en-GB"/>
        </w:rPr>
        <w:t>,</w:t>
      </w:r>
      <w:r w:rsidRPr="00747C34">
        <w:rPr>
          <w:rFonts w:ascii="Calibri" w:hAnsi="Calibri" w:cs="Arial"/>
          <w:bCs/>
          <w:color w:val="000000"/>
          <w:lang w:val="en" w:eastAsia="en-GB"/>
        </w:rPr>
        <w:t xml:space="preserve"> </w:t>
      </w:r>
      <w:r w:rsidR="00470163" w:rsidRPr="00747C34">
        <w:rPr>
          <w:rFonts w:ascii="Calibri" w:hAnsi="Calibri" w:cs="Arial"/>
          <w:bCs/>
          <w:color w:val="000000"/>
          <w:lang w:val="en" w:eastAsia="en-GB"/>
        </w:rPr>
        <w:t>i.e.</w:t>
      </w:r>
      <w:r w:rsidRPr="00747C34">
        <w:rPr>
          <w:rFonts w:ascii="Calibri" w:hAnsi="Calibri" w:cs="Arial"/>
          <w:bCs/>
          <w:color w:val="000000"/>
          <w:lang w:val="en" w:eastAsia="en-GB"/>
        </w:rPr>
        <w:t xml:space="preserve"> compassionate grounds and permission has been requested to the </w:t>
      </w:r>
      <w:r w:rsidR="008D6BE6" w:rsidRPr="00747C34">
        <w:rPr>
          <w:rFonts w:ascii="Calibri" w:hAnsi="Calibri" w:cs="Arial"/>
          <w:bCs/>
          <w:lang w:val="en" w:eastAsia="en-GB"/>
        </w:rPr>
        <w:t>Head Teacher</w:t>
      </w:r>
      <w:r w:rsidR="003443E1" w:rsidRPr="00747C34">
        <w:rPr>
          <w:rFonts w:ascii="Calibri" w:hAnsi="Calibri" w:cs="Arial"/>
          <w:bCs/>
          <w:lang w:val="en" w:eastAsia="en-GB"/>
        </w:rPr>
        <w:t>.</w:t>
      </w:r>
      <w:r w:rsidR="00087067" w:rsidRPr="00747C34">
        <w:rPr>
          <w:rFonts w:ascii="Calibri" w:hAnsi="Calibri" w:cs="Arial"/>
          <w:bCs/>
          <w:lang w:val="en" w:eastAsia="en-GB"/>
        </w:rPr>
        <w:t xml:space="preserve"> </w:t>
      </w:r>
      <w:r w:rsidR="00087067" w:rsidRPr="00747C34">
        <w:rPr>
          <w:rFonts w:ascii="Calibri" w:hAnsi="Calibri"/>
          <w:b/>
          <w:bCs/>
        </w:rPr>
        <w:t>It is not the right of the parent to take children away during term time.</w:t>
      </w:r>
    </w:p>
    <w:p w14:paraId="55FE87DE" w14:textId="77777777" w:rsidR="000244F1" w:rsidRDefault="000244F1" w:rsidP="0068792A">
      <w:pPr>
        <w:jc w:val="both"/>
        <w:rPr>
          <w:rFonts w:ascii="Calibri" w:hAnsi="Calibri"/>
        </w:rPr>
      </w:pPr>
    </w:p>
    <w:p w14:paraId="0FAE7F3A" w14:textId="36221EA6" w:rsidR="000A0CD9" w:rsidRPr="00747C34" w:rsidRDefault="000A0CD9" w:rsidP="0068792A">
      <w:pPr>
        <w:jc w:val="both"/>
        <w:rPr>
          <w:rFonts w:ascii="Calibri" w:hAnsi="Calibri"/>
        </w:rPr>
      </w:pPr>
      <w:r w:rsidRPr="00747C34">
        <w:rPr>
          <w:rFonts w:ascii="Calibri" w:hAnsi="Calibri"/>
        </w:rPr>
        <w:t>The</w:t>
      </w:r>
      <w:r w:rsidR="003443E1" w:rsidRPr="00747C34">
        <w:rPr>
          <w:rFonts w:ascii="Calibri" w:hAnsi="Calibri"/>
        </w:rPr>
        <w:t xml:space="preserve"> </w:t>
      </w:r>
      <w:r w:rsidR="0043469F" w:rsidRPr="00747C34">
        <w:rPr>
          <w:rFonts w:ascii="Calibri" w:hAnsi="Calibri"/>
        </w:rPr>
        <w:t xml:space="preserve">Administration officers </w:t>
      </w:r>
      <w:r w:rsidR="00E02287" w:rsidRPr="00747C34">
        <w:rPr>
          <w:rFonts w:ascii="Calibri" w:hAnsi="Calibri"/>
        </w:rPr>
        <w:t>work</w:t>
      </w:r>
      <w:r w:rsidRPr="00747C34">
        <w:rPr>
          <w:rFonts w:ascii="Calibri" w:hAnsi="Calibri"/>
        </w:rPr>
        <w:t xml:space="preserve"> with </w:t>
      </w:r>
      <w:r w:rsidR="0043469F" w:rsidRPr="00747C34">
        <w:rPr>
          <w:rFonts w:ascii="Calibri" w:hAnsi="Calibri"/>
        </w:rPr>
        <w:t xml:space="preserve">the </w:t>
      </w:r>
      <w:r w:rsidR="00014815" w:rsidRPr="00747C34">
        <w:rPr>
          <w:rFonts w:ascii="Calibri" w:hAnsi="Calibri"/>
        </w:rPr>
        <w:t>Deputy</w:t>
      </w:r>
      <w:r w:rsidR="006429C7" w:rsidRPr="00747C34">
        <w:rPr>
          <w:rFonts w:ascii="Calibri" w:hAnsi="Calibri"/>
        </w:rPr>
        <w:t xml:space="preserve"> </w:t>
      </w:r>
      <w:r w:rsidR="00014815" w:rsidRPr="00747C34">
        <w:rPr>
          <w:rFonts w:ascii="Calibri" w:hAnsi="Calibri"/>
        </w:rPr>
        <w:t>Head/</w:t>
      </w:r>
      <w:r w:rsidR="006429C7" w:rsidRPr="00747C34">
        <w:rPr>
          <w:rFonts w:ascii="Calibri" w:hAnsi="Calibri"/>
        </w:rPr>
        <w:t>Assistant Head/</w:t>
      </w:r>
      <w:r w:rsidR="0043469F" w:rsidRPr="00747C34">
        <w:rPr>
          <w:rFonts w:ascii="Calibri" w:hAnsi="Calibri"/>
        </w:rPr>
        <w:t>Inclusion Leader</w:t>
      </w:r>
      <w:r w:rsidR="00E02287" w:rsidRPr="00747C34">
        <w:rPr>
          <w:rFonts w:ascii="Calibri" w:hAnsi="Calibri"/>
        </w:rPr>
        <w:t xml:space="preserve"> and Head Teacher</w:t>
      </w:r>
      <w:r w:rsidR="0043469F" w:rsidRPr="00747C34">
        <w:rPr>
          <w:rFonts w:ascii="Calibri" w:hAnsi="Calibri"/>
        </w:rPr>
        <w:t xml:space="preserve">, </w:t>
      </w:r>
      <w:r w:rsidRPr="00747C34">
        <w:rPr>
          <w:rFonts w:ascii="Calibri" w:hAnsi="Calibri"/>
        </w:rPr>
        <w:t xml:space="preserve">in overseeing any such requests from parents. If the </w:t>
      </w:r>
      <w:r w:rsidR="00F53648" w:rsidRPr="00747C34">
        <w:rPr>
          <w:rFonts w:ascii="Calibri" w:hAnsi="Calibri"/>
        </w:rPr>
        <w:t xml:space="preserve">School </w:t>
      </w:r>
      <w:r w:rsidRPr="00747C34">
        <w:rPr>
          <w:rFonts w:ascii="Calibri" w:hAnsi="Calibri"/>
        </w:rPr>
        <w:t>does not agree to the request then the absence will be recorded as unauthorised. If the leave of absence involves any travel arrangement, these must not be booked until permission is granted</w:t>
      </w:r>
      <w:r w:rsidR="008D6BE6" w:rsidRPr="00747C34">
        <w:rPr>
          <w:rFonts w:ascii="Calibri" w:hAnsi="Calibri"/>
        </w:rPr>
        <w:t xml:space="preserve"> by the Head Teacher</w:t>
      </w:r>
      <w:r w:rsidRPr="00747C34">
        <w:rPr>
          <w:rFonts w:ascii="Calibri" w:hAnsi="Calibri"/>
        </w:rPr>
        <w:t>. The leave of absence application form is available from the</w:t>
      </w:r>
      <w:r w:rsidR="00063E05" w:rsidRPr="00747C34">
        <w:rPr>
          <w:rFonts w:ascii="Calibri" w:hAnsi="Calibri"/>
        </w:rPr>
        <w:t xml:space="preserve"> </w:t>
      </w:r>
      <w:r w:rsidR="00A0581F" w:rsidRPr="00747C34">
        <w:rPr>
          <w:rFonts w:ascii="Calibri" w:hAnsi="Calibri"/>
        </w:rPr>
        <w:t xml:space="preserve">office administrators </w:t>
      </w:r>
      <w:r w:rsidR="009D4093" w:rsidRPr="00747C34">
        <w:rPr>
          <w:rFonts w:ascii="Calibri" w:hAnsi="Calibri"/>
        </w:rPr>
        <w:t>who</w:t>
      </w:r>
      <w:r w:rsidR="00A0581F" w:rsidRPr="00747C34">
        <w:rPr>
          <w:rFonts w:ascii="Calibri" w:hAnsi="Calibri"/>
        </w:rPr>
        <w:t xml:space="preserve"> pass</w:t>
      </w:r>
      <w:r w:rsidRPr="00747C34">
        <w:rPr>
          <w:rFonts w:ascii="Calibri" w:hAnsi="Calibri"/>
        </w:rPr>
        <w:t xml:space="preserve"> the request to the </w:t>
      </w:r>
      <w:r w:rsidR="00E02287" w:rsidRPr="00747C34">
        <w:rPr>
          <w:rFonts w:ascii="Calibri" w:hAnsi="Calibri"/>
        </w:rPr>
        <w:t>Head T</w:t>
      </w:r>
      <w:r w:rsidR="005314BC" w:rsidRPr="00747C34">
        <w:rPr>
          <w:rFonts w:ascii="Calibri" w:hAnsi="Calibri"/>
        </w:rPr>
        <w:t>eacher</w:t>
      </w:r>
      <w:r w:rsidRPr="00747C34">
        <w:rPr>
          <w:rFonts w:ascii="Calibri" w:hAnsi="Calibri"/>
        </w:rPr>
        <w:t xml:space="preserve"> a</w:t>
      </w:r>
      <w:r w:rsidR="009D4093" w:rsidRPr="00747C34">
        <w:rPr>
          <w:rFonts w:ascii="Calibri" w:hAnsi="Calibri"/>
        </w:rPr>
        <w:t>long with the</w:t>
      </w:r>
      <w:r w:rsidRPr="00747C34">
        <w:rPr>
          <w:rFonts w:ascii="Calibri" w:hAnsi="Calibri"/>
        </w:rPr>
        <w:t xml:space="preserve"> attendance certificate and any other relevant information. The </w:t>
      </w:r>
      <w:r w:rsidR="000622BF" w:rsidRPr="00747C34">
        <w:rPr>
          <w:rFonts w:ascii="Calibri" w:hAnsi="Calibri"/>
        </w:rPr>
        <w:t xml:space="preserve">Head </w:t>
      </w:r>
      <w:r w:rsidR="008D6BE6" w:rsidRPr="00747C34">
        <w:rPr>
          <w:rFonts w:ascii="Calibri" w:hAnsi="Calibri"/>
        </w:rPr>
        <w:t>Te</w:t>
      </w:r>
      <w:r w:rsidR="009667DE" w:rsidRPr="00747C34">
        <w:rPr>
          <w:rFonts w:ascii="Calibri" w:hAnsi="Calibri"/>
        </w:rPr>
        <w:t>acher will</w:t>
      </w:r>
      <w:r w:rsidRPr="00747C34">
        <w:rPr>
          <w:rFonts w:ascii="Calibri" w:hAnsi="Calibri"/>
        </w:rPr>
        <w:t xml:space="preserve"> consider the request </w:t>
      </w:r>
      <w:proofErr w:type="gramStart"/>
      <w:r w:rsidRPr="00747C34">
        <w:rPr>
          <w:rFonts w:ascii="Calibri" w:hAnsi="Calibri"/>
        </w:rPr>
        <w:t>taking into account</w:t>
      </w:r>
      <w:proofErr w:type="gramEnd"/>
      <w:r w:rsidRPr="00747C34">
        <w:rPr>
          <w:rFonts w:ascii="Calibri" w:hAnsi="Calibri"/>
        </w:rPr>
        <w:t>:</w:t>
      </w:r>
    </w:p>
    <w:p w14:paraId="345389CC" w14:textId="77777777" w:rsidR="005C7DD6" w:rsidRPr="00747C34" w:rsidRDefault="005C7DD6" w:rsidP="0068792A">
      <w:pPr>
        <w:jc w:val="both"/>
        <w:rPr>
          <w:rFonts w:ascii="Calibri" w:hAnsi="Calibri"/>
        </w:rPr>
      </w:pPr>
    </w:p>
    <w:p w14:paraId="03DA13A8" w14:textId="77777777" w:rsidR="005C7DD6" w:rsidRPr="00747C34" w:rsidRDefault="005C7DD6" w:rsidP="0068792A">
      <w:pPr>
        <w:pStyle w:val="ListParagraph"/>
        <w:numPr>
          <w:ilvl w:val="0"/>
          <w:numId w:val="22"/>
        </w:numPr>
        <w:spacing w:after="0" w:line="240" w:lineRule="auto"/>
        <w:jc w:val="both"/>
        <w:rPr>
          <w:rFonts w:cs="Arial"/>
          <w:sz w:val="24"/>
          <w:szCs w:val="24"/>
          <w:lang w:val="en-GB"/>
        </w:rPr>
      </w:pPr>
      <w:r w:rsidRPr="00747C34">
        <w:rPr>
          <w:rFonts w:cs="Arial"/>
          <w:sz w:val="24"/>
          <w:szCs w:val="24"/>
          <w:lang w:val="en-GB"/>
        </w:rPr>
        <w:t>The student’s previous attendance history</w:t>
      </w:r>
    </w:p>
    <w:p w14:paraId="6030BE84" w14:textId="77777777" w:rsidR="005C7DD6" w:rsidRPr="00747C34" w:rsidRDefault="005C7DD6" w:rsidP="0068792A">
      <w:pPr>
        <w:pStyle w:val="ListParagraph"/>
        <w:numPr>
          <w:ilvl w:val="0"/>
          <w:numId w:val="22"/>
        </w:numPr>
        <w:spacing w:after="0" w:line="240" w:lineRule="auto"/>
        <w:jc w:val="both"/>
        <w:rPr>
          <w:rFonts w:cs="Arial"/>
          <w:sz w:val="24"/>
          <w:szCs w:val="24"/>
          <w:lang w:val="en-GB"/>
        </w:rPr>
      </w:pPr>
      <w:r w:rsidRPr="00747C34">
        <w:rPr>
          <w:rFonts w:cs="Arial"/>
          <w:sz w:val="24"/>
          <w:szCs w:val="24"/>
          <w:lang w:val="en-GB"/>
        </w:rPr>
        <w:t>The time of the year regards any public or internal examinations</w:t>
      </w:r>
    </w:p>
    <w:p w14:paraId="4909A76B" w14:textId="77777777" w:rsidR="005C7DD6" w:rsidRPr="00747C34" w:rsidRDefault="005C7DD6" w:rsidP="0068792A">
      <w:pPr>
        <w:pStyle w:val="ListParagraph"/>
        <w:numPr>
          <w:ilvl w:val="0"/>
          <w:numId w:val="22"/>
        </w:numPr>
        <w:spacing w:after="0" w:line="240" w:lineRule="auto"/>
        <w:jc w:val="both"/>
        <w:rPr>
          <w:rFonts w:cs="Arial"/>
          <w:sz w:val="24"/>
          <w:szCs w:val="24"/>
          <w:lang w:val="en-GB"/>
        </w:rPr>
      </w:pPr>
      <w:r w:rsidRPr="00747C34">
        <w:rPr>
          <w:rFonts w:cs="Arial"/>
          <w:sz w:val="24"/>
          <w:szCs w:val="24"/>
          <w:lang w:val="en-GB"/>
        </w:rPr>
        <w:t>Attendance and punctuality in the current and previous academic year</w:t>
      </w:r>
    </w:p>
    <w:p w14:paraId="12688911" w14:textId="77777777" w:rsidR="005C7DD6" w:rsidRPr="00747C34" w:rsidRDefault="005C7DD6" w:rsidP="0068792A">
      <w:pPr>
        <w:pStyle w:val="ListParagraph"/>
        <w:numPr>
          <w:ilvl w:val="0"/>
          <w:numId w:val="22"/>
        </w:numPr>
        <w:spacing w:after="0" w:line="240" w:lineRule="auto"/>
        <w:jc w:val="both"/>
        <w:rPr>
          <w:rFonts w:cs="Arial"/>
          <w:sz w:val="24"/>
          <w:szCs w:val="24"/>
          <w:lang w:val="en-GB"/>
        </w:rPr>
      </w:pPr>
      <w:r w:rsidRPr="00747C34">
        <w:rPr>
          <w:rFonts w:cs="Arial"/>
          <w:sz w:val="24"/>
          <w:szCs w:val="24"/>
          <w:lang w:val="en-GB"/>
        </w:rPr>
        <w:t>The nature of the request and whether any other requests have been made</w:t>
      </w:r>
    </w:p>
    <w:p w14:paraId="4F5F18CE" w14:textId="77777777" w:rsidR="00A91A22" w:rsidRPr="00747C34" w:rsidRDefault="00A91A22" w:rsidP="0068792A">
      <w:pPr>
        <w:ind w:left="360"/>
        <w:jc w:val="both"/>
        <w:rPr>
          <w:rFonts w:ascii="Calibri" w:hAnsi="Calibri"/>
        </w:rPr>
      </w:pPr>
    </w:p>
    <w:p w14:paraId="0E47898E" w14:textId="77777777" w:rsidR="00063E05" w:rsidRPr="00747C34" w:rsidRDefault="000A0CD9" w:rsidP="0068792A">
      <w:pPr>
        <w:jc w:val="both"/>
        <w:rPr>
          <w:rFonts w:ascii="Calibri" w:hAnsi="Calibri"/>
        </w:rPr>
      </w:pPr>
      <w:r w:rsidRPr="00747C34">
        <w:rPr>
          <w:rFonts w:ascii="Calibri" w:hAnsi="Calibri"/>
        </w:rPr>
        <w:t xml:space="preserve">A letter of approval (or a letter stating the request is not approved) will then be sent to the parent/guardian clearly stipulating that approval is only given in these </w:t>
      </w:r>
      <w:r w:rsidRPr="00747C34">
        <w:rPr>
          <w:rFonts w:ascii="Calibri" w:hAnsi="Calibri"/>
          <w:b/>
        </w:rPr>
        <w:t xml:space="preserve">exceptional circumstances </w:t>
      </w:r>
      <w:r w:rsidRPr="00747C34">
        <w:rPr>
          <w:rFonts w:ascii="Calibri" w:hAnsi="Calibri"/>
        </w:rPr>
        <w:t xml:space="preserve">and that </w:t>
      </w:r>
      <w:r w:rsidRPr="00747C34">
        <w:rPr>
          <w:rFonts w:ascii="Calibri" w:hAnsi="Calibri"/>
          <w:b/>
          <w:u w:val="single"/>
        </w:rPr>
        <w:t>no</w:t>
      </w:r>
      <w:r w:rsidRPr="00747C34">
        <w:rPr>
          <w:rFonts w:ascii="Calibri" w:hAnsi="Calibri"/>
        </w:rPr>
        <w:t xml:space="preserve"> further requests will be considered. Parents/Guardians are also informed that if any leave is ta</w:t>
      </w:r>
      <w:r w:rsidR="00063E05" w:rsidRPr="00747C34">
        <w:rPr>
          <w:rFonts w:ascii="Calibri" w:hAnsi="Calibri"/>
        </w:rPr>
        <w:t>ken beyond the dates agreed, a F</w:t>
      </w:r>
      <w:r w:rsidRPr="00747C34">
        <w:rPr>
          <w:rFonts w:ascii="Calibri" w:hAnsi="Calibri"/>
        </w:rPr>
        <w:t xml:space="preserve">ixed </w:t>
      </w:r>
      <w:r w:rsidR="00063E05" w:rsidRPr="00747C34">
        <w:rPr>
          <w:rFonts w:ascii="Calibri" w:hAnsi="Calibri"/>
        </w:rPr>
        <w:t>P</w:t>
      </w:r>
      <w:r w:rsidRPr="00747C34">
        <w:rPr>
          <w:rFonts w:ascii="Calibri" w:hAnsi="Calibri"/>
        </w:rPr>
        <w:t xml:space="preserve">enalty </w:t>
      </w:r>
      <w:r w:rsidR="00063E05" w:rsidRPr="00747C34">
        <w:rPr>
          <w:rFonts w:ascii="Calibri" w:hAnsi="Calibri"/>
        </w:rPr>
        <w:t>N</w:t>
      </w:r>
      <w:r w:rsidRPr="00747C34">
        <w:rPr>
          <w:rFonts w:ascii="Calibri" w:hAnsi="Calibri"/>
        </w:rPr>
        <w:t>otice</w:t>
      </w:r>
      <w:r w:rsidR="0077069D" w:rsidRPr="00747C34">
        <w:rPr>
          <w:rFonts w:ascii="Calibri" w:hAnsi="Calibri"/>
        </w:rPr>
        <w:t>**</w:t>
      </w:r>
      <w:r w:rsidRPr="00747C34">
        <w:rPr>
          <w:rFonts w:ascii="Calibri" w:hAnsi="Calibri"/>
        </w:rPr>
        <w:t xml:space="preserve"> could be issued</w:t>
      </w:r>
      <w:r w:rsidR="000622BF" w:rsidRPr="00747C34">
        <w:rPr>
          <w:rFonts w:ascii="Calibri" w:hAnsi="Calibri"/>
        </w:rPr>
        <w:t xml:space="preserve"> to each parent and if applicable for each child</w:t>
      </w:r>
      <w:r w:rsidRPr="00747C34">
        <w:rPr>
          <w:rFonts w:ascii="Calibri" w:hAnsi="Calibri"/>
        </w:rPr>
        <w:t xml:space="preserve">.  </w:t>
      </w:r>
    </w:p>
    <w:p w14:paraId="6974C395" w14:textId="77777777" w:rsidR="00063E05" w:rsidRPr="00747C34" w:rsidRDefault="00063E05" w:rsidP="0068792A">
      <w:pPr>
        <w:jc w:val="both"/>
        <w:rPr>
          <w:rFonts w:ascii="Calibri" w:hAnsi="Calibri" w:cs="Arial"/>
        </w:rPr>
      </w:pPr>
    </w:p>
    <w:p w14:paraId="3F801168" w14:textId="77777777" w:rsidR="00063E05" w:rsidRPr="00747C34" w:rsidRDefault="0077069D" w:rsidP="0068792A">
      <w:pPr>
        <w:jc w:val="both"/>
        <w:rPr>
          <w:rFonts w:ascii="Calibri" w:hAnsi="Calibri" w:cs="Arial"/>
          <w:b/>
          <w:i/>
        </w:rPr>
      </w:pPr>
      <w:r w:rsidRPr="00747C34">
        <w:rPr>
          <w:rFonts w:ascii="Calibri" w:hAnsi="Calibri" w:cs="Arial"/>
          <w:b/>
          <w:i/>
        </w:rPr>
        <w:lastRenderedPageBreak/>
        <w:t xml:space="preserve">** Fixed </w:t>
      </w:r>
      <w:r w:rsidR="00063E05" w:rsidRPr="00747C34">
        <w:rPr>
          <w:rFonts w:ascii="Calibri" w:hAnsi="Calibri" w:cs="Arial"/>
          <w:b/>
          <w:i/>
        </w:rPr>
        <w:t xml:space="preserve">Penalty Notice is a fine imposed where a parent fails to ensure that their child is </w:t>
      </w:r>
      <w:r w:rsidR="003C50F4" w:rsidRPr="00747C34">
        <w:rPr>
          <w:rFonts w:ascii="Calibri" w:hAnsi="Calibri" w:cs="Arial"/>
          <w:b/>
          <w:i/>
        </w:rPr>
        <w:t>in education</w:t>
      </w:r>
      <w:r w:rsidR="00063E05" w:rsidRPr="00747C34">
        <w:rPr>
          <w:rFonts w:ascii="Calibri" w:hAnsi="Calibri" w:cs="Arial"/>
          <w:b/>
          <w:i/>
        </w:rPr>
        <w:t xml:space="preserve"> or has an unacceptable period of unauthorised absences.  The </w:t>
      </w:r>
      <w:r w:rsidR="003F171F" w:rsidRPr="00747C34">
        <w:rPr>
          <w:rFonts w:ascii="Calibri" w:hAnsi="Calibri" w:cs="Arial"/>
          <w:b/>
          <w:i/>
        </w:rPr>
        <w:t>P</w:t>
      </w:r>
      <w:r w:rsidR="00063E05" w:rsidRPr="00747C34">
        <w:rPr>
          <w:rFonts w:ascii="Calibri" w:hAnsi="Calibri" w:cs="Arial"/>
          <w:b/>
          <w:i/>
        </w:rPr>
        <w:t xml:space="preserve">enalty </w:t>
      </w:r>
      <w:r w:rsidR="003F171F" w:rsidRPr="00747C34">
        <w:rPr>
          <w:rFonts w:ascii="Calibri" w:hAnsi="Calibri" w:cs="Arial"/>
          <w:b/>
          <w:i/>
        </w:rPr>
        <w:t>N</w:t>
      </w:r>
      <w:r w:rsidR="00063E05" w:rsidRPr="00747C34">
        <w:rPr>
          <w:rFonts w:ascii="Calibri" w:hAnsi="Calibri" w:cs="Arial"/>
          <w:b/>
          <w:i/>
        </w:rPr>
        <w:t xml:space="preserve">otice is £60 that must be paid within 21 days or £120 within 28 days. </w:t>
      </w:r>
    </w:p>
    <w:p w14:paraId="2F289A4D" w14:textId="77777777" w:rsidR="000A0CD9" w:rsidRPr="00747C34" w:rsidRDefault="000A0CD9" w:rsidP="0068792A">
      <w:pPr>
        <w:jc w:val="both"/>
        <w:rPr>
          <w:rFonts w:ascii="Calibri" w:hAnsi="Calibri"/>
        </w:rPr>
      </w:pPr>
    </w:p>
    <w:p w14:paraId="2123CC6C" w14:textId="77777777" w:rsidR="00F62727" w:rsidRPr="00747C34" w:rsidRDefault="000A0CD9" w:rsidP="0068792A">
      <w:pPr>
        <w:jc w:val="both"/>
        <w:rPr>
          <w:rFonts w:ascii="Calibri" w:hAnsi="Calibri"/>
          <w:b/>
        </w:rPr>
      </w:pPr>
      <w:r w:rsidRPr="00747C34">
        <w:rPr>
          <w:rFonts w:ascii="Calibri" w:hAnsi="Calibri"/>
          <w:b/>
        </w:rPr>
        <w:t>PROCEDURES FOR REGISTRATION</w:t>
      </w:r>
      <w:r w:rsidR="00063E05" w:rsidRPr="00747C34">
        <w:rPr>
          <w:rFonts w:ascii="Calibri" w:hAnsi="Calibri"/>
          <w:b/>
        </w:rPr>
        <w:t xml:space="preserve"> </w:t>
      </w:r>
    </w:p>
    <w:p w14:paraId="75661124" w14:textId="77777777" w:rsidR="00A91A22" w:rsidRPr="00747C34" w:rsidRDefault="009A1F43" w:rsidP="0068792A">
      <w:pPr>
        <w:jc w:val="both"/>
        <w:rPr>
          <w:rFonts w:ascii="Calibri" w:hAnsi="Calibri"/>
          <w:color w:val="0070C0"/>
        </w:rPr>
      </w:pPr>
      <w:r w:rsidRPr="00747C34">
        <w:rPr>
          <w:rFonts w:ascii="Calibri" w:hAnsi="Calibri" w:cs="Arial"/>
        </w:rPr>
        <w:t xml:space="preserve">School attendance registers are legal documents.  They are required by law to be called twice a day at the commencement of each </w:t>
      </w:r>
      <w:r w:rsidR="00F62727" w:rsidRPr="00747C34">
        <w:rPr>
          <w:rFonts w:ascii="Calibri" w:hAnsi="Calibri" w:cs="Arial"/>
        </w:rPr>
        <w:t xml:space="preserve">AM and PM </w:t>
      </w:r>
      <w:r w:rsidRPr="00747C34">
        <w:rPr>
          <w:rFonts w:ascii="Calibri" w:hAnsi="Calibri" w:cs="Arial"/>
        </w:rPr>
        <w:t xml:space="preserve">session.  </w:t>
      </w:r>
    </w:p>
    <w:p w14:paraId="2A38997E" w14:textId="77777777" w:rsidR="00747C34" w:rsidRPr="00747C34" w:rsidRDefault="00747C34" w:rsidP="005314BC">
      <w:pPr>
        <w:jc w:val="both"/>
        <w:rPr>
          <w:rFonts w:ascii="Calibri" w:hAnsi="Calibri"/>
          <w:b/>
        </w:rPr>
      </w:pPr>
    </w:p>
    <w:p w14:paraId="5F69A8E0" w14:textId="1F76C38C" w:rsidR="00A91A22" w:rsidRPr="00747C34" w:rsidRDefault="00A91A22" w:rsidP="005314BC">
      <w:pPr>
        <w:jc w:val="both"/>
        <w:rPr>
          <w:rFonts w:ascii="Calibri" w:hAnsi="Calibri"/>
          <w:b/>
        </w:rPr>
      </w:pPr>
      <w:r w:rsidRPr="00747C34">
        <w:rPr>
          <w:rFonts w:ascii="Calibri" w:hAnsi="Calibri"/>
          <w:b/>
        </w:rPr>
        <w:t>REGISTRATION PROCEDURES</w:t>
      </w:r>
    </w:p>
    <w:p w14:paraId="73807708" w14:textId="77777777" w:rsidR="009A1F43" w:rsidRPr="00747C34" w:rsidRDefault="009A1F43" w:rsidP="005314BC">
      <w:pPr>
        <w:jc w:val="both"/>
        <w:rPr>
          <w:rFonts w:ascii="Calibri" w:hAnsi="Calibri" w:cs="Arial"/>
        </w:rPr>
      </w:pPr>
      <w:r w:rsidRPr="00747C34">
        <w:rPr>
          <w:rFonts w:ascii="Calibri" w:hAnsi="Calibri" w:cs="Arial"/>
        </w:rPr>
        <w:t>Teachers should notify the school office if an explanation is received for the absence from the parent/carer.</w:t>
      </w:r>
      <w:r w:rsidR="003F171F" w:rsidRPr="00747C34">
        <w:rPr>
          <w:rFonts w:ascii="Calibri" w:hAnsi="Calibri" w:cs="Arial"/>
        </w:rPr>
        <w:t xml:space="preserve"> The Admin</w:t>
      </w:r>
      <w:r w:rsidR="002A73D9" w:rsidRPr="00747C34">
        <w:rPr>
          <w:rFonts w:ascii="Calibri" w:hAnsi="Calibri" w:cs="Arial"/>
        </w:rPr>
        <w:t>istration</w:t>
      </w:r>
      <w:r w:rsidR="003F171F" w:rsidRPr="00747C34">
        <w:rPr>
          <w:rFonts w:ascii="Calibri" w:hAnsi="Calibri" w:cs="Arial"/>
        </w:rPr>
        <w:t xml:space="preserve"> Officer has the</w:t>
      </w:r>
      <w:r w:rsidRPr="00747C34">
        <w:rPr>
          <w:rFonts w:ascii="Calibri" w:hAnsi="Calibri" w:cs="Arial"/>
        </w:rPr>
        <w:t xml:space="preserve"> responsibility to seek an explanation for a child’s absence and the teacher/attendance officer to ensure that a note is received explaining reason for absence on the first day back to school.</w:t>
      </w:r>
    </w:p>
    <w:p w14:paraId="2263700F" w14:textId="77777777" w:rsidR="003F171F" w:rsidRPr="00747C34" w:rsidRDefault="003F171F" w:rsidP="005314BC">
      <w:pPr>
        <w:jc w:val="both"/>
        <w:rPr>
          <w:rFonts w:ascii="Calibri" w:hAnsi="Calibri" w:cs="Arial"/>
        </w:rPr>
      </w:pPr>
    </w:p>
    <w:p w14:paraId="5BCEB68E" w14:textId="77777777" w:rsidR="003F171F" w:rsidRPr="00747C34" w:rsidRDefault="00EE2943" w:rsidP="005314BC">
      <w:pPr>
        <w:pStyle w:val="Default"/>
        <w:spacing w:after="5"/>
        <w:jc w:val="both"/>
        <w:rPr>
          <w:rFonts w:ascii="Calibri" w:hAnsi="Calibri"/>
          <w:color w:val="auto"/>
        </w:rPr>
      </w:pPr>
      <w:r w:rsidRPr="00747C34">
        <w:rPr>
          <w:rFonts w:ascii="Calibri" w:eastAsia="Times New Roman" w:hAnsi="Calibri"/>
          <w:snapToGrid w:val="0"/>
          <w:color w:val="auto"/>
        </w:rPr>
        <w:t xml:space="preserve">Registration timings for individual schools can be found in Appendix I. </w:t>
      </w:r>
    </w:p>
    <w:p w14:paraId="243E4DE3" w14:textId="77777777" w:rsidR="003F171F" w:rsidRPr="00747C34" w:rsidRDefault="003F171F" w:rsidP="000C15E6">
      <w:pPr>
        <w:rPr>
          <w:rFonts w:ascii="Calibri" w:hAnsi="Calibri" w:cs="Arial"/>
          <w:color w:val="00B050"/>
        </w:rPr>
      </w:pPr>
    </w:p>
    <w:p w14:paraId="053ED150" w14:textId="77777777" w:rsidR="00461217" w:rsidRPr="00747C34" w:rsidRDefault="00461217" w:rsidP="000C15E6">
      <w:pPr>
        <w:rPr>
          <w:rFonts w:ascii="Calibri" w:hAnsi="Calibri" w:cs="Arial"/>
        </w:rPr>
      </w:pPr>
      <w:r w:rsidRPr="00747C34">
        <w:rPr>
          <w:rFonts w:ascii="Calibri" w:hAnsi="Calibri" w:cs="Arial"/>
          <w:b/>
        </w:rPr>
        <w:t xml:space="preserve">REPORTING </w:t>
      </w:r>
      <w:r w:rsidR="008C5282" w:rsidRPr="00747C34">
        <w:rPr>
          <w:rFonts w:ascii="Calibri" w:hAnsi="Calibri" w:cs="Arial"/>
          <w:b/>
        </w:rPr>
        <w:t>ABSENCE</w:t>
      </w:r>
    </w:p>
    <w:p w14:paraId="55F0A75A" w14:textId="77777777" w:rsidR="00EE2943" w:rsidRPr="00747C34" w:rsidRDefault="00461217" w:rsidP="005314BC">
      <w:pPr>
        <w:jc w:val="both"/>
        <w:rPr>
          <w:rFonts w:ascii="Calibri" w:hAnsi="Calibri" w:cs="Arial"/>
        </w:rPr>
      </w:pPr>
      <w:r w:rsidRPr="00747C34">
        <w:rPr>
          <w:rFonts w:ascii="Calibri" w:hAnsi="Calibri" w:cs="Arial"/>
        </w:rPr>
        <w:t xml:space="preserve">Parents are expected to </w:t>
      </w:r>
      <w:r w:rsidR="00EE2943" w:rsidRPr="00747C34">
        <w:rPr>
          <w:rFonts w:ascii="Calibri" w:hAnsi="Calibri" w:cs="Arial"/>
        </w:rPr>
        <w:t>contact</w:t>
      </w:r>
      <w:r w:rsidRPr="00747C34">
        <w:rPr>
          <w:rFonts w:ascii="Calibri" w:hAnsi="Calibri" w:cs="Arial"/>
        </w:rPr>
        <w:t xml:space="preserve"> the </w:t>
      </w:r>
      <w:r w:rsidR="00F53648" w:rsidRPr="00747C34">
        <w:rPr>
          <w:rFonts w:ascii="Calibri" w:hAnsi="Calibri" w:cs="Arial"/>
        </w:rPr>
        <w:t xml:space="preserve">School </w:t>
      </w:r>
      <w:r w:rsidRPr="00747C34">
        <w:rPr>
          <w:rFonts w:ascii="Calibri" w:hAnsi="Calibri" w:cs="Arial"/>
        </w:rPr>
        <w:t xml:space="preserve">on the first day of absence before </w:t>
      </w:r>
      <w:r w:rsidR="00EE2943" w:rsidRPr="00747C34">
        <w:rPr>
          <w:rFonts w:ascii="Calibri" w:hAnsi="Calibri" w:cs="Arial"/>
        </w:rPr>
        <w:t>10</w:t>
      </w:r>
      <w:r w:rsidRPr="00747C34">
        <w:rPr>
          <w:rFonts w:ascii="Calibri" w:hAnsi="Calibri" w:cs="Arial"/>
        </w:rPr>
        <w:t xml:space="preserve">.00am.  If we have not received a message of the child’s absence, the </w:t>
      </w:r>
      <w:r w:rsidR="00EE2943" w:rsidRPr="00747C34">
        <w:rPr>
          <w:rFonts w:ascii="Calibri" w:hAnsi="Calibri" w:cs="Arial"/>
        </w:rPr>
        <w:t>school office</w:t>
      </w:r>
      <w:r w:rsidRPr="00747C34">
        <w:rPr>
          <w:rFonts w:ascii="Calibri" w:hAnsi="Calibri" w:cs="Arial"/>
        </w:rPr>
        <w:t xml:space="preserve"> will either telephone or text the parent/carer to establish the reason for the child not being in school</w:t>
      </w:r>
      <w:r w:rsidR="00A91A22" w:rsidRPr="00747C34">
        <w:rPr>
          <w:rFonts w:ascii="Calibri" w:hAnsi="Calibri" w:cs="Arial"/>
        </w:rPr>
        <w:t xml:space="preserve"> and the length of time the </w:t>
      </w:r>
      <w:r w:rsidR="00891938" w:rsidRPr="00747C34">
        <w:rPr>
          <w:rFonts w:ascii="Calibri" w:hAnsi="Calibri" w:cs="Arial"/>
        </w:rPr>
        <w:t xml:space="preserve">pupil </w:t>
      </w:r>
      <w:r w:rsidR="00A91A22" w:rsidRPr="00747C34">
        <w:rPr>
          <w:rFonts w:ascii="Calibri" w:hAnsi="Calibri" w:cs="Arial"/>
        </w:rPr>
        <w:t>will be absent</w:t>
      </w:r>
      <w:r w:rsidRPr="00747C34">
        <w:rPr>
          <w:rFonts w:ascii="Calibri" w:hAnsi="Calibri" w:cs="Arial"/>
        </w:rPr>
        <w:t>.  After the third day of absence a phone call must be made</w:t>
      </w:r>
      <w:r w:rsidR="004D0DBE" w:rsidRPr="00747C34">
        <w:rPr>
          <w:rFonts w:ascii="Calibri" w:hAnsi="Calibri" w:cs="Arial"/>
        </w:rPr>
        <w:t>,</w:t>
      </w:r>
      <w:r w:rsidRPr="00747C34">
        <w:rPr>
          <w:rFonts w:ascii="Calibri" w:hAnsi="Calibri" w:cs="Arial"/>
        </w:rPr>
        <w:t xml:space="preserve"> or a </w:t>
      </w:r>
      <w:r w:rsidR="00EE2943" w:rsidRPr="00747C34">
        <w:rPr>
          <w:rFonts w:ascii="Calibri" w:hAnsi="Calibri" w:cs="Arial"/>
        </w:rPr>
        <w:t>message</w:t>
      </w:r>
      <w:r w:rsidRPr="00747C34">
        <w:rPr>
          <w:rFonts w:ascii="Calibri" w:hAnsi="Calibri" w:cs="Arial"/>
        </w:rPr>
        <w:t xml:space="preserve"> forwarded from the parent/carer to provide an update and the expected date of return. </w:t>
      </w:r>
    </w:p>
    <w:p w14:paraId="0C5117DE" w14:textId="77777777" w:rsidR="00EE2943" w:rsidRPr="00747C34" w:rsidRDefault="00EE2943" w:rsidP="005314BC">
      <w:pPr>
        <w:jc w:val="both"/>
        <w:rPr>
          <w:rFonts w:ascii="Calibri" w:hAnsi="Calibri" w:cs="Arial"/>
        </w:rPr>
      </w:pPr>
    </w:p>
    <w:p w14:paraId="1E0D4FE8" w14:textId="77777777" w:rsidR="00461217" w:rsidRPr="00747C34" w:rsidRDefault="00EE2943" w:rsidP="005314BC">
      <w:pPr>
        <w:jc w:val="both"/>
        <w:rPr>
          <w:rFonts w:ascii="Calibri" w:hAnsi="Calibri" w:cs="Arial"/>
        </w:rPr>
      </w:pPr>
      <w:r w:rsidRPr="00747C34">
        <w:rPr>
          <w:rFonts w:ascii="Calibri" w:hAnsi="Calibri" w:cs="Arial"/>
        </w:rPr>
        <w:t>A 1</w:t>
      </w:r>
      <w:r w:rsidRPr="00747C34">
        <w:rPr>
          <w:rFonts w:ascii="Calibri" w:hAnsi="Calibri" w:cs="Arial"/>
          <w:vertAlign w:val="superscript"/>
        </w:rPr>
        <w:t>st</w:t>
      </w:r>
      <w:r w:rsidRPr="00747C34">
        <w:rPr>
          <w:rFonts w:ascii="Calibri" w:hAnsi="Calibri" w:cs="Arial"/>
        </w:rPr>
        <w:t>, 3</w:t>
      </w:r>
      <w:r w:rsidRPr="00747C34">
        <w:rPr>
          <w:rFonts w:ascii="Calibri" w:hAnsi="Calibri" w:cs="Arial"/>
          <w:vertAlign w:val="superscript"/>
        </w:rPr>
        <w:t>rd</w:t>
      </w:r>
      <w:r w:rsidRPr="00747C34">
        <w:rPr>
          <w:rFonts w:ascii="Calibri" w:hAnsi="Calibri" w:cs="Arial"/>
        </w:rPr>
        <w:t xml:space="preserve"> and 5</w:t>
      </w:r>
      <w:r w:rsidRPr="00747C34">
        <w:rPr>
          <w:rFonts w:ascii="Calibri" w:hAnsi="Calibri" w:cs="Arial"/>
          <w:vertAlign w:val="superscript"/>
        </w:rPr>
        <w:t>th</w:t>
      </w:r>
      <w:r w:rsidRPr="00747C34">
        <w:rPr>
          <w:rFonts w:ascii="Calibri" w:hAnsi="Calibri" w:cs="Arial"/>
        </w:rPr>
        <w:t xml:space="preserve"> day contact will be attempted by the school office if no information regarding the absence has been received. After 5 days with no contact the absence will be recorded as unauthorised and referred to the EWO</w:t>
      </w:r>
      <w:r w:rsidR="00E94310" w:rsidRPr="00747C34">
        <w:rPr>
          <w:rFonts w:ascii="Calibri" w:hAnsi="Calibri" w:cs="Arial"/>
        </w:rPr>
        <w:t xml:space="preserve"> who may carry out a home visit. </w:t>
      </w:r>
    </w:p>
    <w:p w14:paraId="7FBF29DB" w14:textId="77777777" w:rsidR="009A1F43" w:rsidRPr="00747C34" w:rsidRDefault="009A1F43" w:rsidP="005314BC">
      <w:pPr>
        <w:jc w:val="both"/>
        <w:rPr>
          <w:rFonts w:ascii="Calibri" w:hAnsi="Calibri" w:cs="Arial"/>
        </w:rPr>
      </w:pPr>
    </w:p>
    <w:p w14:paraId="63B5A7B3" w14:textId="77777777" w:rsidR="00461217" w:rsidRPr="00747C34" w:rsidRDefault="00461217" w:rsidP="005314BC">
      <w:pPr>
        <w:jc w:val="both"/>
        <w:rPr>
          <w:rFonts w:ascii="Calibri" w:hAnsi="Calibri" w:cs="Arial"/>
          <w:b/>
        </w:rPr>
      </w:pPr>
      <w:r w:rsidRPr="00747C34">
        <w:rPr>
          <w:rFonts w:ascii="Calibri" w:hAnsi="Calibri" w:cs="Arial"/>
          <w:b/>
        </w:rPr>
        <w:t>MEDICAL/HOSPITAL APPOINTMENTS</w:t>
      </w:r>
    </w:p>
    <w:p w14:paraId="4AEF62A8" w14:textId="77777777" w:rsidR="00763E98" w:rsidRPr="00747C34" w:rsidRDefault="00461217" w:rsidP="005314BC">
      <w:pPr>
        <w:jc w:val="both"/>
        <w:rPr>
          <w:rFonts w:ascii="Calibri" w:hAnsi="Calibri" w:cs="Arial"/>
        </w:rPr>
      </w:pPr>
      <w:r w:rsidRPr="00747C34">
        <w:rPr>
          <w:rFonts w:ascii="Calibri" w:hAnsi="Calibri" w:cs="Arial"/>
        </w:rPr>
        <w:t xml:space="preserve">Parents and carers must try </w:t>
      </w:r>
      <w:r w:rsidR="00763E98" w:rsidRPr="00747C34">
        <w:rPr>
          <w:rFonts w:ascii="Calibri" w:hAnsi="Calibri" w:cs="Arial"/>
        </w:rPr>
        <w:t>and</w:t>
      </w:r>
      <w:r w:rsidRPr="00747C34">
        <w:rPr>
          <w:rFonts w:ascii="Calibri" w:hAnsi="Calibri" w:cs="Arial"/>
        </w:rPr>
        <w:t xml:space="preserve"> ensure</w:t>
      </w:r>
      <w:r w:rsidR="00763E98" w:rsidRPr="00747C34">
        <w:rPr>
          <w:rFonts w:ascii="Calibri" w:hAnsi="Calibri" w:cs="Arial"/>
        </w:rPr>
        <w:t xml:space="preserve"> where possible</w:t>
      </w:r>
      <w:r w:rsidRPr="00747C34">
        <w:rPr>
          <w:rFonts w:ascii="Calibri" w:hAnsi="Calibri" w:cs="Arial"/>
        </w:rPr>
        <w:t xml:space="preserve"> that any medical </w:t>
      </w:r>
      <w:r w:rsidR="004D0DBE" w:rsidRPr="00747C34">
        <w:rPr>
          <w:rFonts w:ascii="Calibri" w:hAnsi="Calibri" w:cs="Arial"/>
        </w:rPr>
        <w:t>appointments are</w:t>
      </w:r>
      <w:r w:rsidRPr="00747C34">
        <w:rPr>
          <w:rFonts w:ascii="Calibri" w:hAnsi="Calibri" w:cs="Arial"/>
        </w:rPr>
        <w:t xml:space="preserve"> made after school or during the school holiday period. </w:t>
      </w:r>
      <w:r w:rsidR="00763E98" w:rsidRPr="00747C34">
        <w:rPr>
          <w:rFonts w:ascii="Calibri" w:hAnsi="Calibri" w:cs="Arial"/>
        </w:rPr>
        <w:t xml:space="preserve">Should a child have a medical appointment during </w:t>
      </w:r>
      <w:r w:rsidR="003C50F4" w:rsidRPr="00747C34">
        <w:rPr>
          <w:rFonts w:ascii="Calibri" w:hAnsi="Calibri" w:cs="Arial"/>
        </w:rPr>
        <w:t>an</w:t>
      </w:r>
      <w:r w:rsidR="00763E98" w:rsidRPr="00747C34">
        <w:rPr>
          <w:rFonts w:ascii="Calibri" w:hAnsi="Calibri" w:cs="Arial"/>
        </w:rPr>
        <w:t xml:space="preserve"> am or pm session</w:t>
      </w:r>
      <w:r w:rsidR="003B75CA" w:rsidRPr="00747C34">
        <w:rPr>
          <w:rFonts w:ascii="Calibri" w:hAnsi="Calibri" w:cs="Arial"/>
        </w:rPr>
        <w:t xml:space="preserve">, </w:t>
      </w:r>
      <w:r w:rsidR="00763E98" w:rsidRPr="00747C34">
        <w:rPr>
          <w:rFonts w:ascii="Calibri" w:hAnsi="Calibri" w:cs="Arial"/>
        </w:rPr>
        <w:t xml:space="preserve">the expectation is they will be returned to school following the appointment and not be </w:t>
      </w:r>
      <w:r w:rsidR="008C5282" w:rsidRPr="00747C34">
        <w:rPr>
          <w:rFonts w:ascii="Calibri" w:hAnsi="Calibri" w:cs="Arial"/>
        </w:rPr>
        <w:t xml:space="preserve">taken </w:t>
      </w:r>
      <w:r w:rsidR="00763E98" w:rsidRPr="00747C34">
        <w:rPr>
          <w:rFonts w:ascii="Calibri" w:hAnsi="Calibri" w:cs="Arial"/>
        </w:rPr>
        <w:t>out</w:t>
      </w:r>
      <w:r w:rsidR="008C5282" w:rsidRPr="00747C34">
        <w:rPr>
          <w:rFonts w:ascii="Calibri" w:hAnsi="Calibri" w:cs="Arial"/>
        </w:rPr>
        <w:t xml:space="preserve"> of school</w:t>
      </w:r>
      <w:r w:rsidR="00763E98" w:rsidRPr="00747C34">
        <w:rPr>
          <w:rFonts w:ascii="Calibri" w:hAnsi="Calibri" w:cs="Arial"/>
        </w:rPr>
        <w:t xml:space="preserve"> for the whole day. They will be marked as unauthorised for the session if they do not return to school</w:t>
      </w:r>
      <w:r w:rsidR="003B75CA" w:rsidRPr="00747C34">
        <w:rPr>
          <w:rFonts w:ascii="Calibri" w:hAnsi="Calibri" w:cs="Arial"/>
        </w:rPr>
        <w:t xml:space="preserve"> and no </w:t>
      </w:r>
      <w:r w:rsidR="003C50F4" w:rsidRPr="00747C34">
        <w:rPr>
          <w:rFonts w:ascii="Calibri" w:hAnsi="Calibri" w:cs="Arial"/>
        </w:rPr>
        <w:t>explanation is</w:t>
      </w:r>
      <w:r w:rsidR="008C5282" w:rsidRPr="00747C34">
        <w:rPr>
          <w:rFonts w:ascii="Calibri" w:hAnsi="Calibri" w:cs="Arial"/>
        </w:rPr>
        <w:t xml:space="preserve"> </w:t>
      </w:r>
      <w:r w:rsidR="003B75CA" w:rsidRPr="00747C34">
        <w:rPr>
          <w:rFonts w:ascii="Calibri" w:hAnsi="Calibri" w:cs="Arial"/>
        </w:rPr>
        <w:t>given</w:t>
      </w:r>
      <w:r w:rsidR="00763E98" w:rsidRPr="00747C34">
        <w:rPr>
          <w:rFonts w:ascii="Calibri" w:hAnsi="Calibri" w:cs="Arial"/>
        </w:rPr>
        <w:t xml:space="preserve">. </w:t>
      </w:r>
    </w:p>
    <w:p w14:paraId="5CA89EB2" w14:textId="77777777" w:rsidR="00763E98" w:rsidRPr="00747C34" w:rsidRDefault="00763E98" w:rsidP="005314BC">
      <w:pPr>
        <w:jc w:val="both"/>
        <w:rPr>
          <w:rFonts w:ascii="Calibri" w:hAnsi="Calibri" w:cs="Arial"/>
        </w:rPr>
      </w:pPr>
    </w:p>
    <w:p w14:paraId="4BDD006F" w14:textId="77777777" w:rsidR="009A1F43" w:rsidRPr="00747C34" w:rsidRDefault="009A1F43" w:rsidP="005314BC">
      <w:pPr>
        <w:jc w:val="both"/>
        <w:rPr>
          <w:rFonts w:ascii="Calibri" w:hAnsi="Calibri" w:cs="Arial"/>
        </w:rPr>
      </w:pPr>
      <w:r w:rsidRPr="00747C34">
        <w:rPr>
          <w:rFonts w:ascii="Calibri" w:hAnsi="Calibri" w:cs="Arial"/>
        </w:rPr>
        <w:t xml:space="preserve">Once a </w:t>
      </w:r>
      <w:r w:rsidR="00E94310" w:rsidRPr="00747C34">
        <w:rPr>
          <w:rFonts w:ascii="Calibri" w:hAnsi="Calibri" w:cs="Arial"/>
        </w:rPr>
        <w:t>term</w:t>
      </w:r>
      <w:r w:rsidRPr="00747C34">
        <w:rPr>
          <w:rFonts w:ascii="Calibri" w:hAnsi="Calibri" w:cs="Arial"/>
        </w:rPr>
        <w:t xml:space="preserve">, an official register will be </w:t>
      </w:r>
      <w:r w:rsidR="00E94310" w:rsidRPr="00747C34">
        <w:rPr>
          <w:rFonts w:ascii="Calibri" w:hAnsi="Calibri" w:cs="Arial"/>
        </w:rPr>
        <w:t>sent to parents/carers</w:t>
      </w:r>
      <w:r w:rsidRPr="00747C34">
        <w:rPr>
          <w:rFonts w:ascii="Calibri" w:hAnsi="Calibri" w:cs="Arial"/>
        </w:rPr>
        <w:t xml:space="preserve">.  The official register will highlight the number of </w:t>
      </w:r>
      <w:r w:rsidR="00763E98" w:rsidRPr="00747C34">
        <w:rPr>
          <w:rFonts w:ascii="Calibri" w:hAnsi="Calibri" w:cs="Arial"/>
        </w:rPr>
        <w:t xml:space="preserve">authorised and </w:t>
      </w:r>
      <w:r w:rsidRPr="00747C34">
        <w:rPr>
          <w:rFonts w:ascii="Calibri" w:hAnsi="Calibri" w:cs="Arial"/>
        </w:rPr>
        <w:t>unauthorised absences a</w:t>
      </w:r>
      <w:r w:rsidR="00763E98" w:rsidRPr="00747C34">
        <w:rPr>
          <w:rFonts w:ascii="Calibri" w:hAnsi="Calibri" w:cs="Arial"/>
        </w:rPr>
        <w:t>s well as the</w:t>
      </w:r>
      <w:r w:rsidRPr="00747C34">
        <w:rPr>
          <w:rFonts w:ascii="Calibri" w:hAnsi="Calibri" w:cs="Arial"/>
        </w:rPr>
        <w:t xml:space="preserve"> number of late marks for each child.</w:t>
      </w:r>
    </w:p>
    <w:p w14:paraId="78668022" w14:textId="77777777" w:rsidR="009A1F43" w:rsidRPr="00747C34" w:rsidRDefault="009A1F43" w:rsidP="005314BC">
      <w:pPr>
        <w:jc w:val="both"/>
        <w:rPr>
          <w:rFonts w:ascii="Calibri" w:hAnsi="Calibri" w:cs="Arial"/>
        </w:rPr>
      </w:pPr>
    </w:p>
    <w:p w14:paraId="0F4E8214" w14:textId="77777777" w:rsidR="009A1F43" w:rsidRPr="00747C34" w:rsidRDefault="009A1F43" w:rsidP="005314BC">
      <w:pPr>
        <w:jc w:val="both"/>
        <w:rPr>
          <w:rFonts w:ascii="Calibri" w:hAnsi="Calibri" w:cs="Arial"/>
        </w:rPr>
      </w:pPr>
      <w:r w:rsidRPr="00747C34">
        <w:rPr>
          <w:rFonts w:ascii="Calibri" w:hAnsi="Calibri" w:cs="Arial"/>
        </w:rPr>
        <w:t>The school has a legal duty to publish the above information on the child’s school report.</w:t>
      </w:r>
    </w:p>
    <w:p w14:paraId="51E0F821" w14:textId="77777777" w:rsidR="000A0CD9" w:rsidRPr="00747C34" w:rsidRDefault="000A0CD9" w:rsidP="000C15E6">
      <w:pPr>
        <w:ind w:left="720" w:hanging="720"/>
        <w:jc w:val="both"/>
        <w:rPr>
          <w:rFonts w:ascii="Calibri" w:hAnsi="Calibri"/>
          <w:color w:val="FF0000"/>
        </w:rPr>
      </w:pPr>
    </w:p>
    <w:p w14:paraId="3E9BF30A" w14:textId="77777777" w:rsidR="000A0CD9" w:rsidRPr="00747C34" w:rsidRDefault="000A0CD9" w:rsidP="000C15E6">
      <w:pPr>
        <w:jc w:val="both"/>
        <w:rPr>
          <w:rFonts w:ascii="Calibri" w:hAnsi="Calibri"/>
          <w:b/>
        </w:rPr>
      </w:pPr>
      <w:r w:rsidRPr="00747C34">
        <w:rPr>
          <w:rFonts w:ascii="Calibri" w:hAnsi="Calibri"/>
          <w:b/>
        </w:rPr>
        <w:t>R</w:t>
      </w:r>
      <w:r w:rsidR="00F75858" w:rsidRPr="00747C34">
        <w:rPr>
          <w:rFonts w:ascii="Calibri" w:hAnsi="Calibri"/>
          <w:b/>
        </w:rPr>
        <w:t>EWARDS &amp; INCENTIVES</w:t>
      </w:r>
    </w:p>
    <w:p w14:paraId="7FC7936E" w14:textId="77777777" w:rsidR="00891938" w:rsidRPr="00747C34" w:rsidRDefault="000A0CD9" w:rsidP="00891938">
      <w:pPr>
        <w:jc w:val="both"/>
        <w:rPr>
          <w:rFonts w:ascii="Calibri" w:hAnsi="Calibri" w:cs="Arial"/>
        </w:rPr>
      </w:pPr>
      <w:r w:rsidRPr="00747C34">
        <w:rPr>
          <w:rFonts w:ascii="Calibri" w:hAnsi="Calibri" w:cs="Arial"/>
        </w:rPr>
        <w:t xml:space="preserve">The </w:t>
      </w:r>
      <w:r w:rsidR="00F53648" w:rsidRPr="00747C34">
        <w:rPr>
          <w:rFonts w:ascii="Calibri" w:hAnsi="Calibri" w:cs="Arial"/>
        </w:rPr>
        <w:t xml:space="preserve">School </w:t>
      </w:r>
      <w:r w:rsidRPr="00747C34">
        <w:rPr>
          <w:rFonts w:ascii="Calibri" w:hAnsi="Calibri" w:cs="Arial"/>
        </w:rPr>
        <w:t>operates a programme of rewards including</w:t>
      </w:r>
      <w:r w:rsidR="00891938" w:rsidRPr="00747C34">
        <w:rPr>
          <w:rFonts w:ascii="Calibri" w:hAnsi="Calibri" w:cs="Arial"/>
        </w:rPr>
        <w:t xml:space="preserve"> class awards, trophies and individual certificates.</w:t>
      </w:r>
    </w:p>
    <w:p w14:paraId="266FEA22" w14:textId="77777777" w:rsidR="00891938" w:rsidRPr="00747C34" w:rsidRDefault="00891938" w:rsidP="00891938">
      <w:pPr>
        <w:jc w:val="both"/>
        <w:rPr>
          <w:rFonts w:ascii="Calibri" w:hAnsi="Calibri" w:cs="Arial"/>
        </w:rPr>
      </w:pPr>
    </w:p>
    <w:p w14:paraId="2E75E7E7" w14:textId="77777777" w:rsidR="000A0CD9" w:rsidRPr="00747C34" w:rsidRDefault="00891938" w:rsidP="00891938">
      <w:pPr>
        <w:jc w:val="both"/>
        <w:rPr>
          <w:rFonts w:ascii="Calibri" w:hAnsi="Calibri"/>
        </w:rPr>
      </w:pPr>
      <w:r w:rsidRPr="00747C34">
        <w:rPr>
          <w:rFonts w:ascii="Calibri" w:hAnsi="Calibri" w:cs="Arial"/>
        </w:rPr>
        <w:t>Teachers/</w:t>
      </w:r>
      <w:r w:rsidR="00E94310" w:rsidRPr="00747C34">
        <w:rPr>
          <w:rFonts w:ascii="Calibri" w:hAnsi="Calibri" w:cs="Arial"/>
        </w:rPr>
        <w:t>Senior Leaders</w:t>
      </w:r>
      <w:r w:rsidR="00470163" w:rsidRPr="00747C34">
        <w:rPr>
          <w:rFonts w:ascii="Calibri" w:hAnsi="Calibri"/>
          <w:color w:val="FF0000"/>
        </w:rPr>
        <w:t xml:space="preserve"> </w:t>
      </w:r>
      <w:r w:rsidR="00470163" w:rsidRPr="00747C34">
        <w:rPr>
          <w:rFonts w:ascii="Calibri" w:hAnsi="Calibri"/>
        </w:rPr>
        <w:t>must</w:t>
      </w:r>
      <w:r w:rsidR="000A0CD9" w:rsidRPr="00747C34">
        <w:rPr>
          <w:rFonts w:ascii="Calibri" w:hAnsi="Calibri"/>
        </w:rPr>
        <w:t xml:space="preserve"> take overall responsibility for encouraging and rewarding publicly the need for high attendance and excellent levels of punctuality. This will co</w:t>
      </w:r>
      <w:r w:rsidR="006E5BA5" w:rsidRPr="00747C34">
        <w:rPr>
          <w:rFonts w:ascii="Calibri" w:hAnsi="Calibri"/>
        </w:rPr>
        <w:t>mmonly be achieved through</w:t>
      </w:r>
      <w:r w:rsidR="000A0CD9" w:rsidRPr="00747C34">
        <w:rPr>
          <w:rFonts w:ascii="Calibri" w:hAnsi="Calibri"/>
        </w:rPr>
        <w:t xml:space="preserve"> assemblies and encouraging a competitive spirit with other</w:t>
      </w:r>
      <w:r w:rsidR="006E5BA5" w:rsidRPr="00747C34">
        <w:rPr>
          <w:rFonts w:ascii="Calibri" w:hAnsi="Calibri"/>
        </w:rPr>
        <w:t xml:space="preserve"> groups</w:t>
      </w:r>
      <w:r w:rsidR="000A0CD9" w:rsidRPr="00747C34">
        <w:rPr>
          <w:rFonts w:ascii="Calibri" w:hAnsi="Calibri"/>
        </w:rPr>
        <w:t xml:space="preserve">. Informal praise and formal awards should both be used and supported by all </w:t>
      </w:r>
      <w:r w:rsidR="00F53648" w:rsidRPr="00747C34">
        <w:rPr>
          <w:rFonts w:ascii="Calibri" w:hAnsi="Calibri"/>
        </w:rPr>
        <w:t xml:space="preserve">School </w:t>
      </w:r>
      <w:r w:rsidR="000A0CD9" w:rsidRPr="00747C34">
        <w:rPr>
          <w:rFonts w:ascii="Calibri" w:hAnsi="Calibri"/>
        </w:rPr>
        <w:t xml:space="preserve">Staff. </w:t>
      </w:r>
    </w:p>
    <w:p w14:paraId="7C4E62AE" w14:textId="77777777" w:rsidR="00891938" w:rsidRPr="00747C34" w:rsidRDefault="00891938" w:rsidP="00891938">
      <w:pPr>
        <w:jc w:val="both"/>
        <w:rPr>
          <w:rFonts w:ascii="Calibri" w:hAnsi="Calibri"/>
        </w:rPr>
      </w:pPr>
    </w:p>
    <w:p w14:paraId="662C9E47" w14:textId="2B0C840A" w:rsidR="000A0CD9" w:rsidRPr="00747C34" w:rsidRDefault="00BA67EC" w:rsidP="000C15E6">
      <w:pPr>
        <w:jc w:val="both"/>
        <w:rPr>
          <w:rFonts w:ascii="Calibri" w:hAnsi="Calibri"/>
          <w:b/>
        </w:rPr>
      </w:pPr>
      <w:r w:rsidRPr="00747C34">
        <w:rPr>
          <w:rFonts w:ascii="Calibri" w:hAnsi="Calibri"/>
          <w:b/>
        </w:rPr>
        <w:lastRenderedPageBreak/>
        <w:t>DEALING WITH ABSEN</w:t>
      </w:r>
      <w:r w:rsidR="00064946" w:rsidRPr="00747C34">
        <w:rPr>
          <w:rFonts w:ascii="Calibri" w:hAnsi="Calibri"/>
          <w:b/>
        </w:rPr>
        <w:t>CE</w:t>
      </w:r>
    </w:p>
    <w:p w14:paraId="58C0E761" w14:textId="729883CF" w:rsidR="00F02EFF" w:rsidRPr="00747C34" w:rsidRDefault="000A0CD9" w:rsidP="000C15E6">
      <w:pPr>
        <w:jc w:val="both"/>
        <w:rPr>
          <w:rFonts w:ascii="Calibri" w:hAnsi="Calibri"/>
        </w:rPr>
      </w:pPr>
      <w:r w:rsidRPr="00747C34">
        <w:rPr>
          <w:rFonts w:ascii="Calibri" w:hAnsi="Calibri"/>
        </w:rPr>
        <w:t>Attendance and punctuality will be monitored through the following processes:</w:t>
      </w:r>
    </w:p>
    <w:p w14:paraId="7B79490E" w14:textId="77777777" w:rsidR="00F02EFF" w:rsidRPr="00747C34" w:rsidRDefault="00F02EFF" w:rsidP="00F02EFF">
      <w:pPr>
        <w:numPr>
          <w:ilvl w:val="0"/>
          <w:numId w:val="24"/>
        </w:numPr>
        <w:jc w:val="both"/>
        <w:rPr>
          <w:rFonts w:ascii="Calibri" w:hAnsi="Calibri"/>
        </w:rPr>
      </w:pPr>
      <w:r w:rsidRPr="00747C34">
        <w:rPr>
          <w:rFonts w:ascii="Calibri" w:hAnsi="Calibri"/>
        </w:rPr>
        <w:t>Daily lists of absences</w:t>
      </w:r>
    </w:p>
    <w:p w14:paraId="76F48F99" w14:textId="77777777" w:rsidR="00F02EFF" w:rsidRPr="00747C34" w:rsidRDefault="00F02EFF" w:rsidP="00F02EFF">
      <w:pPr>
        <w:numPr>
          <w:ilvl w:val="0"/>
          <w:numId w:val="24"/>
        </w:numPr>
        <w:jc w:val="both"/>
        <w:rPr>
          <w:rFonts w:ascii="Calibri" w:hAnsi="Calibri"/>
        </w:rPr>
      </w:pPr>
      <w:r w:rsidRPr="00747C34">
        <w:rPr>
          <w:rFonts w:ascii="Calibri" w:hAnsi="Calibri"/>
        </w:rPr>
        <w:t>Follow up procedures on the first day of absence</w:t>
      </w:r>
    </w:p>
    <w:p w14:paraId="72114459" w14:textId="77777777" w:rsidR="00F02EFF" w:rsidRPr="00747C34" w:rsidRDefault="00F02EFF" w:rsidP="00F02EFF">
      <w:pPr>
        <w:numPr>
          <w:ilvl w:val="0"/>
          <w:numId w:val="24"/>
        </w:numPr>
        <w:jc w:val="both"/>
        <w:rPr>
          <w:rFonts w:ascii="Calibri" w:hAnsi="Calibri"/>
        </w:rPr>
      </w:pPr>
      <w:r w:rsidRPr="00747C34">
        <w:rPr>
          <w:rFonts w:ascii="Calibri" w:hAnsi="Calibri"/>
        </w:rPr>
        <w:t>Weekly Statistics</w:t>
      </w:r>
    </w:p>
    <w:p w14:paraId="1B780511" w14:textId="77777777" w:rsidR="008C5282" w:rsidRPr="00747C34" w:rsidRDefault="00F02EFF" w:rsidP="00F02EFF">
      <w:pPr>
        <w:pStyle w:val="ListParagraph"/>
        <w:numPr>
          <w:ilvl w:val="0"/>
          <w:numId w:val="24"/>
        </w:numPr>
        <w:jc w:val="both"/>
        <w:rPr>
          <w:rFonts w:eastAsia="Times New Roman"/>
          <w:sz w:val="24"/>
          <w:szCs w:val="24"/>
          <w:lang w:val="en-GB"/>
        </w:rPr>
      </w:pPr>
      <w:r w:rsidRPr="00747C34">
        <w:rPr>
          <w:rFonts w:eastAsia="Times New Roman"/>
          <w:sz w:val="24"/>
          <w:szCs w:val="24"/>
          <w:lang w:val="en-GB"/>
        </w:rPr>
        <w:t>Rewards and sanctions statistics for attendance and punctuality</w:t>
      </w:r>
      <w:r w:rsidR="000A0CD9" w:rsidRPr="00747C34">
        <w:rPr>
          <w:rFonts w:eastAsia="Times New Roman"/>
          <w:sz w:val="24"/>
          <w:szCs w:val="24"/>
          <w:lang w:val="en-GB"/>
        </w:rPr>
        <w:t xml:space="preserve"> </w:t>
      </w:r>
    </w:p>
    <w:p w14:paraId="66672508" w14:textId="77777777" w:rsidR="000A0CD9" w:rsidRPr="00747C34" w:rsidRDefault="000A0CD9" w:rsidP="000C15E6">
      <w:pPr>
        <w:jc w:val="both"/>
        <w:rPr>
          <w:rFonts w:ascii="Calibri" w:hAnsi="Calibri"/>
        </w:rPr>
      </w:pPr>
      <w:r w:rsidRPr="00747C34">
        <w:rPr>
          <w:rFonts w:ascii="Calibri" w:hAnsi="Calibri"/>
        </w:rPr>
        <w:t xml:space="preserve">Where </w:t>
      </w:r>
      <w:r w:rsidR="00E94310" w:rsidRPr="00747C34">
        <w:rPr>
          <w:rFonts w:ascii="Calibri" w:hAnsi="Calibri"/>
        </w:rPr>
        <w:t>pupils</w:t>
      </w:r>
      <w:r w:rsidRPr="00747C34">
        <w:rPr>
          <w:rFonts w:ascii="Calibri" w:hAnsi="Calibri"/>
        </w:rPr>
        <w:t xml:space="preserve"> are likely to have a period of long absence, for example from a period of illness</w:t>
      </w:r>
      <w:r w:rsidR="00E94310" w:rsidRPr="00747C34">
        <w:rPr>
          <w:rFonts w:ascii="Calibri" w:hAnsi="Calibri"/>
        </w:rPr>
        <w:t xml:space="preserve"> or self isolation</w:t>
      </w:r>
      <w:r w:rsidRPr="00747C34">
        <w:rPr>
          <w:rFonts w:ascii="Calibri" w:hAnsi="Calibri"/>
        </w:rPr>
        <w:t xml:space="preserve">, then </w:t>
      </w:r>
      <w:r w:rsidR="00F02EFF" w:rsidRPr="00747C34">
        <w:rPr>
          <w:rFonts w:ascii="Calibri" w:hAnsi="Calibri"/>
        </w:rPr>
        <w:t>teachers</w:t>
      </w:r>
      <w:r w:rsidRPr="00747C34">
        <w:rPr>
          <w:rFonts w:ascii="Calibri" w:hAnsi="Calibri"/>
        </w:rPr>
        <w:t xml:space="preserve"> should </w:t>
      </w:r>
      <w:r w:rsidR="006E5BA5" w:rsidRPr="00747C34">
        <w:rPr>
          <w:rFonts w:ascii="Calibri" w:hAnsi="Calibri"/>
        </w:rPr>
        <w:t>liaise</w:t>
      </w:r>
      <w:r w:rsidRPr="00747C34">
        <w:rPr>
          <w:rFonts w:ascii="Calibri" w:hAnsi="Calibri"/>
        </w:rPr>
        <w:t xml:space="preserve"> with parents and </w:t>
      </w:r>
      <w:proofErr w:type="gramStart"/>
      <w:r w:rsidRPr="00747C34">
        <w:rPr>
          <w:rFonts w:ascii="Calibri" w:hAnsi="Calibri"/>
        </w:rPr>
        <w:t>make arr</w:t>
      </w:r>
      <w:bookmarkStart w:id="0" w:name="_GoBack"/>
      <w:bookmarkEnd w:id="0"/>
      <w:r w:rsidRPr="00747C34">
        <w:rPr>
          <w:rFonts w:ascii="Calibri" w:hAnsi="Calibri"/>
        </w:rPr>
        <w:t>angements</w:t>
      </w:r>
      <w:proofErr w:type="gramEnd"/>
      <w:r w:rsidRPr="00747C34">
        <w:rPr>
          <w:rFonts w:ascii="Calibri" w:hAnsi="Calibri"/>
        </w:rPr>
        <w:t xml:space="preserve"> for work to be </w:t>
      </w:r>
      <w:r w:rsidR="008C5282" w:rsidRPr="00747C34">
        <w:rPr>
          <w:rFonts w:ascii="Calibri" w:hAnsi="Calibri"/>
        </w:rPr>
        <w:t>sent home</w:t>
      </w:r>
      <w:r w:rsidRPr="00747C34">
        <w:rPr>
          <w:rFonts w:ascii="Calibri" w:hAnsi="Calibri"/>
        </w:rPr>
        <w:t xml:space="preserve">. </w:t>
      </w:r>
    </w:p>
    <w:p w14:paraId="1E04852A" w14:textId="77777777" w:rsidR="000A0CD9" w:rsidRPr="00747C34" w:rsidRDefault="000A0CD9" w:rsidP="000C15E6">
      <w:pPr>
        <w:jc w:val="both"/>
        <w:rPr>
          <w:rFonts w:ascii="Calibri" w:hAnsi="Calibri"/>
        </w:rPr>
      </w:pPr>
    </w:p>
    <w:p w14:paraId="2E756D42" w14:textId="77777777" w:rsidR="000A0CD9" w:rsidRPr="00747C34" w:rsidRDefault="000A0CD9" w:rsidP="000C15E6">
      <w:pPr>
        <w:jc w:val="both"/>
        <w:rPr>
          <w:rFonts w:ascii="Calibri" w:hAnsi="Calibri"/>
        </w:rPr>
      </w:pPr>
      <w:r w:rsidRPr="00747C34">
        <w:rPr>
          <w:rFonts w:ascii="Calibri" w:hAnsi="Calibri"/>
        </w:rPr>
        <w:t xml:space="preserve">Where there is a significant pattern of absence, </w:t>
      </w:r>
      <w:r w:rsidR="00845FDA" w:rsidRPr="00747C34">
        <w:rPr>
          <w:rFonts w:ascii="Calibri" w:hAnsi="Calibri"/>
        </w:rPr>
        <w:t>Attendance Officer</w:t>
      </w:r>
      <w:r w:rsidRPr="00747C34">
        <w:rPr>
          <w:rFonts w:ascii="Calibri" w:hAnsi="Calibri"/>
        </w:rPr>
        <w:t xml:space="preserve"> will:</w:t>
      </w:r>
    </w:p>
    <w:p w14:paraId="69ED3E03" w14:textId="77777777" w:rsidR="000A0CD9" w:rsidRPr="00747C34" w:rsidRDefault="002F1C38" w:rsidP="000C15E6">
      <w:pPr>
        <w:numPr>
          <w:ilvl w:val="0"/>
          <w:numId w:val="2"/>
        </w:numPr>
        <w:jc w:val="both"/>
        <w:rPr>
          <w:rFonts w:ascii="Calibri" w:hAnsi="Calibri"/>
        </w:rPr>
      </w:pPr>
      <w:r w:rsidRPr="00747C34">
        <w:rPr>
          <w:rFonts w:ascii="Calibri" w:hAnsi="Calibri"/>
        </w:rPr>
        <w:t xml:space="preserve">Start </w:t>
      </w:r>
      <w:r w:rsidR="000A0CD9" w:rsidRPr="00747C34">
        <w:rPr>
          <w:rFonts w:ascii="Calibri" w:hAnsi="Calibri"/>
        </w:rPr>
        <w:t>intervention</w:t>
      </w:r>
      <w:r w:rsidR="00503EBB" w:rsidRPr="00747C34">
        <w:rPr>
          <w:rFonts w:ascii="Calibri" w:hAnsi="Calibri"/>
        </w:rPr>
        <w:t xml:space="preserve"> at 95%</w:t>
      </w:r>
      <w:r w:rsidR="000A0CD9" w:rsidRPr="00747C34">
        <w:rPr>
          <w:rFonts w:ascii="Calibri" w:hAnsi="Calibri"/>
        </w:rPr>
        <w:t xml:space="preserve"> </w:t>
      </w:r>
      <w:r w:rsidR="00E94310" w:rsidRPr="00747C34">
        <w:rPr>
          <w:rFonts w:ascii="Calibri" w:hAnsi="Calibri"/>
        </w:rPr>
        <w:t xml:space="preserve">with a </w:t>
      </w:r>
      <w:r w:rsidR="0094031A" w:rsidRPr="00747C34">
        <w:rPr>
          <w:rFonts w:ascii="Calibri" w:hAnsi="Calibri"/>
        </w:rPr>
        <w:t xml:space="preserve">letter </w:t>
      </w:r>
      <w:r w:rsidR="000A0CD9" w:rsidRPr="00747C34">
        <w:rPr>
          <w:rFonts w:ascii="Calibri" w:hAnsi="Calibri"/>
        </w:rPr>
        <w:t>being sent home to parents/carers informing of the cause for con</w:t>
      </w:r>
      <w:r w:rsidR="00A0581F" w:rsidRPr="00747C34">
        <w:rPr>
          <w:rFonts w:ascii="Calibri" w:hAnsi="Calibri"/>
        </w:rPr>
        <w:t xml:space="preserve">cern </w:t>
      </w:r>
    </w:p>
    <w:p w14:paraId="4D70EC67" w14:textId="77777777" w:rsidR="00845FDA" w:rsidRPr="00747C34" w:rsidRDefault="00845FDA" w:rsidP="000C15E6">
      <w:pPr>
        <w:numPr>
          <w:ilvl w:val="0"/>
          <w:numId w:val="2"/>
        </w:numPr>
        <w:jc w:val="both"/>
        <w:rPr>
          <w:rFonts w:ascii="Calibri" w:hAnsi="Calibri"/>
          <w:i/>
          <w:iCs/>
          <w:color w:val="FF0000"/>
        </w:rPr>
      </w:pPr>
      <w:r w:rsidRPr="00747C34">
        <w:rPr>
          <w:rFonts w:ascii="Calibri" w:hAnsi="Calibri"/>
        </w:rPr>
        <w:t>If attendance continues to be a concern a referral will be made to the Education Welfare Officer who will offer support and guidance</w:t>
      </w:r>
      <w:r w:rsidR="00CE45FB" w:rsidRPr="00747C34">
        <w:rPr>
          <w:rFonts w:ascii="Calibri" w:hAnsi="Calibri"/>
        </w:rPr>
        <w:t>,</w:t>
      </w:r>
      <w:r w:rsidRPr="00747C34">
        <w:rPr>
          <w:rFonts w:ascii="Calibri" w:hAnsi="Calibri"/>
        </w:rPr>
        <w:t xml:space="preserve"> but may also refer to the LA to issue a Penalty Notice or </w:t>
      </w:r>
      <w:r w:rsidR="00CE45FB" w:rsidRPr="00747C34">
        <w:rPr>
          <w:rFonts w:ascii="Calibri" w:hAnsi="Calibri"/>
        </w:rPr>
        <w:t>consider</w:t>
      </w:r>
      <w:r w:rsidR="003906F2" w:rsidRPr="00747C34">
        <w:rPr>
          <w:rFonts w:ascii="Calibri" w:hAnsi="Calibri"/>
        </w:rPr>
        <w:t xml:space="preserve">ation </w:t>
      </w:r>
      <w:r w:rsidR="00544051" w:rsidRPr="00747C34">
        <w:rPr>
          <w:rFonts w:ascii="Calibri" w:hAnsi="Calibri"/>
        </w:rPr>
        <w:t>of legal</w:t>
      </w:r>
      <w:r w:rsidR="00CE45FB" w:rsidRPr="00747C34">
        <w:rPr>
          <w:rFonts w:ascii="Calibri" w:hAnsi="Calibri"/>
        </w:rPr>
        <w:t xml:space="preserve"> proceedings</w:t>
      </w:r>
    </w:p>
    <w:p w14:paraId="002A1A2B" w14:textId="77777777" w:rsidR="005314BC" w:rsidRPr="00747C34" w:rsidRDefault="005314BC" w:rsidP="000C15E6">
      <w:pPr>
        <w:jc w:val="both"/>
        <w:rPr>
          <w:rFonts w:ascii="Calibri" w:hAnsi="Calibri"/>
          <w:b/>
          <w:color w:val="FF0000"/>
        </w:rPr>
      </w:pPr>
    </w:p>
    <w:p w14:paraId="6A3A8290" w14:textId="77777777" w:rsidR="00087067" w:rsidRPr="00747C34" w:rsidRDefault="00087067" w:rsidP="000C15E6">
      <w:pPr>
        <w:pStyle w:val="Default"/>
        <w:rPr>
          <w:rFonts w:ascii="Calibri" w:hAnsi="Calibri"/>
          <w:b/>
          <w:bCs/>
          <w:color w:val="auto"/>
        </w:rPr>
      </w:pPr>
      <w:r w:rsidRPr="00747C34">
        <w:rPr>
          <w:rFonts w:ascii="Calibri" w:hAnsi="Calibri"/>
          <w:b/>
          <w:bCs/>
          <w:color w:val="auto"/>
        </w:rPr>
        <w:t>D</w:t>
      </w:r>
      <w:r w:rsidR="00064946" w:rsidRPr="00747C34">
        <w:rPr>
          <w:rFonts w:ascii="Calibri" w:hAnsi="Calibri"/>
          <w:b/>
          <w:bCs/>
          <w:color w:val="auto"/>
        </w:rPr>
        <w:t>ELETIONS FROM THE REGISTER/REMOVAL FROM THE SCHOOL ROLE</w:t>
      </w:r>
      <w:r w:rsidRPr="00747C34">
        <w:rPr>
          <w:rFonts w:ascii="Calibri" w:hAnsi="Calibri"/>
          <w:b/>
          <w:bCs/>
          <w:color w:val="auto"/>
        </w:rPr>
        <w:t xml:space="preserve"> </w:t>
      </w:r>
    </w:p>
    <w:p w14:paraId="61AFCF30" w14:textId="77777777" w:rsidR="00544051" w:rsidRPr="00747C34" w:rsidRDefault="00064946" w:rsidP="0068792A">
      <w:pPr>
        <w:pStyle w:val="Default"/>
        <w:jc w:val="both"/>
        <w:rPr>
          <w:rFonts w:ascii="Calibri" w:hAnsi="Calibri"/>
          <w:bCs/>
          <w:color w:val="auto"/>
        </w:rPr>
      </w:pPr>
      <w:r w:rsidRPr="00747C34">
        <w:rPr>
          <w:rFonts w:ascii="Calibri" w:hAnsi="Calibri"/>
          <w:bCs/>
          <w:color w:val="auto"/>
        </w:rPr>
        <w:t xml:space="preserve">Parents must </w:t>
      </w:r>
      <w:r w:rsidR="003906F2" w:rsidRPr="00747C34">
        <w:rPr>
          <w:rFonts w:ascii="Calibri" w:hAnsi="Calibri"/>
          <w:bCs/>
          <w:color w:val="auto"/>
        </w:rPr>
        <w:t>ensure they inform</w:t>
      </w:r>
      <w:r w:rsidRPr="00747C34">
        <w:rPr>
          <w:rFonts w:ascii="Calibri" w:hAnsi="Calibri"/>
          <w:bCs/>
          <w:color w:val="auto"/>
        </w:rPr>
        <w:t xml:space="preserve"> the </w:t>
      </w:r>
      <w:r w:rsidR="00F53648" w:rsidRPr="00747C34">
        <w:rPr>
          <w:rFonts w:ascii="Calibri" w:hAnsi="Calibri"/>
          <w:bCs/>
          <w:color w:val="auto"/>
        </w:rPr>
        <w:t xml:space="preserve">School </w:t>
      </w:r>
      <w:r w:rsidRPr="00747C34">
        <w:rPr>
          <w:rFonts w:ascii="Calibri" w:hAnsi="Calibri"/>
          <w:bCs/>
          <w:color w:val="auto"/>
        </w:rPr>
        <w:t>of any change of address, contact details or family circumstances. Should a parent advise they are moving and will be removing the</w:t>
      </w:r>
      <w:r w:rsidR="00AA184C" w:rsidRPr="00747C34">
        <w:rPr>
          <w:rFonts w:ascii="Calibri" w:hAnsi="Calibri"/>
          <w:bCs/>
          <w:color w:val="auto"/>
        </w:rPr>
        <w:t>ir</w:t>
      </w:r>
      <w:r w:rsidRPr="00747C34">
        <w:rPr>
          <w:rFonts w:ascii="Calibri" w:hAnsi="Calibri"/>
          <w:bCs/>
          <w:color w:val="auto"/>
        </w:rPr>
        <w:t xml:space="preserve"> child</w:t>
      </w:r>
      <w:r w:rsidR="003906F2" w:rsidRPr="00747C34">
        <w:rPr>
          <w:rFonts w:ascii="Calibri" w:hAnsi="Calibri"/>
          <w:bCs/>
          <w:color w:val="auto"/>
        </w:rPr>
        <w:t xml:space="preserve"> (ren)</w:t>
      </w:r>
      <w:r w:rsidRPr="00747C34">
        <w:rPr>
          <w:rFonts w:ascii="Calibri" w:hAnsi="Calibri"/>
          <w:bCs/>
          <w:color w:val="auto"/>
        </w:rPr>
        <w:t xml:space="preserve"> fro</w:t>
      </w:r>
      <w:r w:rsidR="00AA184C" w:rsidRPr="00747C34">
        <w:rPr>
          <w:rFonts w:ascii="Calibri" w:hAnsi="Calibri"/>
          <w:bCs/>
          <w:color w:val="auto"/>
        </w:rPr>
        <w:t>m</w:t>
      </w:r>
      <w:r w:rsidRPr="00747C34">
        <w:rPr>
          <w:rFonts w:ascii="Calibri" w:hAnsi="Calibri"/>
          <w:bCs/>
          <w:color w:val="auto"/>
        </w:rPr>
        <w:t xml:space="preserve"> the school role</w:t>
      </w:r>
      <w:r w:rsidR="00AA184C" w:rsidRPr="00747C34">
        <w:rPr>
          <w:rFonts w:ascii="Calibri" w:hAnsi="Calibri"/>
          <w:bCs/>
          <w:color w:val="auto"/>
        </w:rPr>
        <w:t>,</w:t>
      </w:r>
      <w:r w:rsidRPr="00747C34">
        <w:rPr>
          <w:rFonts w:ascii="Calibri" w:hAnsi="Calibri"/>
          <w:bCs/>
          <w:color w:val="auto"/>
        </w:rPr>
        <w:t xml:space="preserve"> the </w:t>
      </w:r>
      <w:r w:rsidR="00A0581F" w:rsidRPr="00747C34">
        <w:rPr>
          <w:rFonts w:ascii="Calibri" w:hAnsi="Calibri"/>
          <w:bCs/>
          <w:color w:val="auto"/>
        </w:rPr>
        <w:t>s</w:t>
      </w:r>
      <w:r w:rsidR="00063AB0" w:rsidRPr="00747C34">
        <w:rPr>
          <w:rFonts w:ascii="Calibri" w:hAnsi="Calibri"/>
          <w:bCs/>
          <w:color w:val="auto"/>
        </w:rPr>
        <w:t>chool</w:t>
      </w:r>
      <w:r w:rsidRPr="00747C34">
        <w:rPr>
          <w:rFonts w:ascii="Calibri" w:hAnsi="Calibri"/>
          <w:bCs/>
          <w:color w:val="auto"/>
        </w:rPr>
        <w:t xml:space="preserve"> must </w:t>
      </w:r>
      <w:r w:rsidR="003906F2" w:rsidRPr="00747C34">
        <w:rPr>
          <w:rFonts w:ascii="Calibri" w:hAnsi="Calibri"/>
          <w:bCs/>
          <w:color w:val="auto"/>
        </w:rPr>
        <w:t>attempt to</w:t>
      </w:r>
      <w:r w:rsidRPr="00747C34">
        <w:rPr>
          <w:rFonts w:ascii="Calibri" w:hAnsi="Calibri"/>
          <w:bCs/>
          <w:color w:val="auto"/>
        </w:rPr>
        <w:t xml:space="preserve"> obtain the parent’s new add</w:t>
      </w:r>
      <w:r w:rsidR="003906F2" w:rsidRPr="00747C34">
        <w:rPr>
          <w:rFonts w:ascii="Calibri" w:hAnsi="Calibri"/>
          <w:bCs/>
          <w:color w:val="auto"/>
        </w:rPr>
        <w:t>r</w:t>
      </w:r>
      <w:r w:rsidRPr="00747C34">
        <w:rPr>
          <w:rFonts w:ascii="Calibri" w:hAnsi="Calibri"/>
          <w:bCs/>
          <w:color w:val="auto"/>
        </w:rPr>
        <w:t>ess and</w:t>
      </w:r>
      <w:r w:rsidR="00AA184C" w:rsidRPr="00747C34">
        <w:rPr>
          <w:rFonts w:ascii="Calibri" w:hAnsi="Calibri"/>
          <w:bCs/>
          <w:color w:val="auto"/>
        </w:rPr>
        <w:t xml:space="preserve"> if possible the </w:t>
      </w:r>
      <w:r w:rsidRPr="00747C34">
        <w:rPr>
          <w:rFonts w:ascii="Calibri" w:hAnsi="Calibri"/>
          <w:bCs/>
          <w:color w:val="auto"/>
        </w:rPr>
        <w:t xml:space="preserve">name of </w:t>
      </w:r>
      <w:r w:rsidR="00A0581F" w:rsidRPr="00747C34">
        <w:rPr>
          <w:rFonts w:ascii="Calibri" w:hAnsi="Calibri"/>
          <w:bCs/>
          <w:color w:val="auto"/>
        </w:rPr>
        <w:t xml:space="preserve">the </w:t>
      </w:r>
      <w:r w:rsidRPr="00747C34">
        <w:rPr>
          <w:rFonts w:ascii="Calibri" w:hAnsi="Calibri"/>
          <w:bCs/>
          <w:color w:val="auto"/>
        </w:rPr>
        <w:t>new school</w:t>
      </w:r>
      <w:r w:rsidR="00AA184C" w:rsidRPr="00747C34">
        <w:rPr>
          <w:rFonts w:ascii="Calibri" w:hAnsi="Calibri"/>
          <w:bCs/>
          <w:color w:val="auto"/>
        </w:rPr>
        <w:t xml:space="preserve"> the child will be attending</w:t>
      </w:r>
      <w:r w:rsidRPr="00747C34">
        <w:rPr>
          <w:rFonts w:ascii="Calibri" w:hAnsi="Calibri"/>
          <w:bCs/>
          <w:color w:val="auto"/>
        </w:rPr>
        <w:t>.</w:t>
      </w:r>
      <w:r w:rsidR="00AA184C" w:rsidRPr="00747C34">
        <w:rPr>
          <w:rFonts w:ascii="Calibri" w:hAnsi="Calibri"/>
          <w:bCs/>
          <w:color w:val="auto"/>
        </w:rPr>
        <w:t xml:space="preserve">  If this information </w:t>
      </w:r>
      <w:r w:rsidR="00544051" w:rsidRPr="00747C34">
        <w:rPr>
          <w:rFonts w:ascii="Calibri" w:hAnsi="Calibri"/>
          <w:bCs/>
          <w:color w:val="auto"/>
        </w:rPr>
        <w:t>is</w:t>
      </w:r>
      <w:r w:rsidR="00AA184C" w:rsidRPr="00747C34">
        <w:rPr>
          <w:rFonts w:ascii="Calibri" w:hAnsi="Calibri"/>
          <w:bCs/>
          <w:color w:val="auto"/>
        </w:rPr>
        <w:t xml:space="preserve"> not supplied the </w:t>
      </w:r>
      <w:r w:rsidR="00F53648" w:rsidRPr="00747C34">
        <w:rPr>
          <w:rFonts w:ascii="Calibri" w:hAnsi="Calibri"/>
          <w:bCs/>
          <w:color w:val="auto"/>
        </w:rPr>
        <w:t xml:space="preserve">School </w:t>
      </w:r>
      <w:r w:rsidR="00544051" w:rsidRPr="00747C34">
        <w:rPr>
          <w:rFonts w:ascii="Calibri" w:hAnsi="Calibri"/>
          <w:bCs/>
          <w:color w:val="auto"/>
        </w:rPr>
        <w:t xml:space="preserve">will complete a Missing from Education form and forward it to the LA.  </w:t>
      </w:r>
    </w:p>
    <w:p w14:paraId="30AC5CD9" w14:textId="77777777" w:rsidR="00544051" w:rsidRPr="00747C34" w:rsidRDefault="00544051" w:rsidP="0068792A">
      <w:pPr>
        <w:pStyle w:val="Default"/>
        <w:jc w:val="both"/>
        <w:rPr>
          <w:rFonts w:ascii="Calibri" w:hAnsi="Calibri"/>
          <w:color w:val="auto"/>
        </w:rPr>
      </w:pPr>
    </w:p>
    <w:p w14:paraId="5F72C6B3" w14:textId="77777777" w:rsidR="00087067" w:rsidRPr="00747C34" w:rsidRDefault="00087067" w:rsidP="0068792A">
      <w:pPr>
        <w:pStyle w:val="Default"/>
        <w:jc w:val="both"/>
        <w:rPr>
          <w:rFonts w:ascii="Calibri" w:hAnsi="Calibri"/>
          <w:color w:val="auto"/>
        </w:rPr>
      </w:pPr>
      <w:r w:rsidRPr="00747C34">
        <w:rPr>
          <w:rFonts w:ascii="Calibri" w:hAnsi="Calibri"/>
          <w:color w:val="auto"/>
        </w:rPr>
        <w:t xml:space="preserve">In accordance with the Education (Pupil Registration) (England) Regulations 2006, children will only be deleted from the register when one of the following circumstances applies: </w:t>
      </w:r>
    </w:p>
    <w:p w14:paraId="513DA102" w14:textId="77777777" w:rsidR="009F257B" w:rsidRPr="00747C34" w:rsidRDefault="009F257B" w:rsidP="0068792A">
      <w:pPr>
        <w:pStyle w:val="Default"/>
        <w:jc w:val="both"/>
        <w:rPr>
          <w:rFonts w:ascii="Calibri" w:hAnsi="Calibri"/>
          <w:color w:val="auto"/>
        </w:rPr>
      </w:pPr>
    </w:p>
    <w:p w14:paraId="4456BDB7" w14:textId="77777777" w:rsidR="00087067" w:rsidRPr="00747C34" w:rsidRDefault="00087067" w:rsidP="0068792A">
      <w:pPr>
        <w:pStyle w:val="Default"/>
        <w:numPr>
          <w:ilvl w:val="0"/>
          <w:numId w:val="14"/>
        </w:numPr>
        <w:spacing w:after="14"/>
        <w:jc w:val="both"/>
        <w:rPr>
          <w:rFonts w:ascii="Calibri" w:hAnsi="Calibri"/>
          <w:color w:val="auto"/>
        </w:rPr>
      </w:pPr>
      <w:r w:rsidRPr="00747C34">
        <w:rPr>
          <w:rFonts w:ascii="Calibri" w:hAnsi="Calibri"/>
          <w:color w:val="auto"/>
        </w:rPr>
        <w:t xml:space="preserve">Permanent exclusion has occurred and procedures have been completed </w:t>
      </w:r>
    </w:p>
    <w:p w14:paraId="4EB8F636" w14:textId="35337AE0" w:rsidR="00087067" w:rsidRPr="000244F1" w:rsidRDefault="00087067" w:rsidP="0068792A">
      <w:pPr>
        <w:pStyle w:val="Default"/>
        <w:numPr>
          <w:ilvl w:val="0"/>
          <w:numId w:val="14"/>
        </w:numPr>
        <w:spacing w:after="14"/>
        <w:jc w:val="both"/>
        <w:rPr>
          <w:rFonts w:ascii="Calibri" w:hAnsi="Calibri"/>
          <w:color w:val="auto"/>
        </w:rPr>
      </w:pPr>
      <w:r w:rsidRPr="000244F1">
        <w:rPr>
          <w:rFonts w:ascii="Calibri" w:hAnsi="Calibri"/>
          <w:color w:val="auto"/>
        </w:rPr>
        <w:t xml:space="preserve">Transfer between schools </w:t>
      </w:r>
      <w:r w:rsidR="000244F1" w:rsidRPr="000244F1">
        <w:rPr>
          <w:rFonts w:ascii="Calibri" w:hAnsi="Calibri"/>
          <w:color w:val="auto"/>
          <w:sz w:val="22"/>
          <w:szCs w:val="22"/>
        </w:rPr>
        <w:t>is confirmed by communication with the new school</w:t>
      </w:r>
    </w:p>
    <w:p w14:paraId="28CA6291" w14:textId="77777777" w:rsidR="00087067" w:rsidRPr="00747C34" w:rsidRDefault="00087067" w:rsidP="0068792A">
      <w:pPr>
        <w:pStyle w:val="Default"/>
        <w:numPr>
          <w:ilvl w:val="0"/>
          <w:numId w:val="14"/>
        </w:numPr>
        <w:spacing w:after="14"/>
        <w:jc w:val="both"/>
        <w:rPr>
          <w:rFonts w:ascii="Calibri" w:hAnsi="Calibri"/>
          <w:color w:val="auto"/>
        </w:rPr>
      </w:pPr>
      <w:r w:rsidRPr="00747C34">
        <w:rPr>
          <w:rFonts w:ascii="Calibri" w:hAnsi="Calibri"/>
          <w:color w:val="auto"/>
        </w:rPr>
        <w:t>Children withdrawn to be educated outside the school system (Educated otherwise)</w:t>
      </w:r>
    </w:p>
    <w:p w14:paraId="77340C32" w14:textId="77777777" w:rsidR="00087067" w:rsidRPr="00747C34" w:rsidRDefault="00087067" w:rsidP="0068792A">
      <w:pPr>
        <w:pStyle w:val="Default"/>
        <w:numPr>
          <w:ilvl w:val="0"/>
          <w:numId w:val="14"/>
        </w:numPr>
        <w:jc w:val="both"/>
        <w:rPr>
          <w:rFonts w:ascii="Calibri" w:hAnsi="Calibri"/>
          <w:color w:val="auto"/>
        </w:rPr>
      </w:pPr>
      <w:r w:rsidRPr="00747C34">
        <w:rPr>
          <w:rFonts w:ascii="Calibri" w:hAnsi="Calibri"/>
          <w:color w:val="auto"/>
        </w:rPr>
        <w:t>Failure to return from an extended holiday after both the school and the local authority have tried to locate the child</w:t>
      </w:r>
    </w:p>
    <w:p w14:paraId="22C4CADC" w14:textId="77777777" w:rsidR="00087067" w:rsidRPr="00747C34" w:rsidRDefault="00087067" w:rsidP="0068792A">
      <w:pPr>
        <w:pStyle w:val="Default"/>
        <w:numPr>
          <w:ilvl w:val="0"/>
          <w:numId w:val="14"/>
        </w:numPr>
        <w:jc w:val="both"/>
        <w:rPr>
          <w:rFonts w:ascii="Calibri" w:hAnsi="Calibri"/>
          <w:color w:val="auto"/>
        </w:rPr>
      </w:pPr>
      <w:r w:rsidRPr="00747C34">
        <w:rPr>
          <w:rFonts w:ascii="Calibri" w:hAnsi="Calibri"/>
          <w:color w:val="auto"/>
        </w:rPr>
        <w:t>20 days continuous unauthorised absence and both the local authority and school have tried to locate the child</w:t>
      </w:r>
    </w:p>
    <w:p w14:paraId="72A71497" w14:textId="77777777" w:rsidR="00087067" w:rsidRPr="00747C34" w:rsidRDefault="00087067" w:rsidP="0068792A">
      <w:pPr>
        <w:pStyle w:val="Default"/>
        <w:numPr>
          <w:ilvl w:val="0"/>
          <w:numId w:val="14"/>
        </w:numPr>
        <w:jc w:val="both"/>
        <w:rPr>
          <w:rFonts w:ascii="Calibri" w:hAnsi="Calibri"/>
          <w:color w:val="auto"/>
        </w:rPr>
      </w:pPr>
      <w:r w:rsidRPr="00747C34">
        <w:rPr>
          <w:rFonts w:ascii="Calibri" w:hAnsi="Calibri"/>
          <w:color w:val="auto"/>
        </w:rPr>
        <w:t xml:space="preserve">Left the school but not known where he or she has gone after both the school and the local authority have tried to locate the child </w:t>
      </w:r>
    </w:p>
    <w:p w14:paraId="0ECDC751" w14:textId="77777777" w:rsidR="003906F2" w:rsidRPr="00747C34" w:rsidRDefault="003906F2" w:rsidP="0068792A">
      <w:pPr>
        <w:pStyle w:val="NoSpacing"/>
        <w:jc w:val="both"/>
        <w:rPr>
          <w:rFonts w:ascii="Calibri" w:hAnsi="Calibri"/>
        </w:rPr>
      </w:pPr>
    </w:p>
    <w:p w14:paraId="0764159E" w14:textId="77777777" w:rsidR="00CE45FB" w:rsidRPr="00747C34" w:rsidRDefault="00087067" w:rsidP="0068792A">
      <w:pPr>
        <w:pStyle w:val="NoSpacing"/>
        <w:jc w:val="both"/>
        <w:rPr>
          <w:rFonts w:ascii="Calibri" w:hAnsi="Calibri"/>
        </w:rPr>
      </w:pPr>
      <w:r w:rsidRPr="00747C34">
        <w:rPr>
          <w:rFonts w:ascii="Calibri" w:eastAsiaTheme="minorHAnsi" w:hAnsi="Calibri" w:cs="Trebuchet MS"/>
        </w:rPr>
        <w:t xml:space="preserve">The </w:t>
      </w:r>
      <w:r w:rsidR="00F53648" w:rsidRPr="00747C34">
        <w:rPr>
          <w:rFonts w:ascii="Calibri" w:eastAsiaTheme="minorHAnsi" w:hAnsi="Calibri" w:cs="Trebuchet MS"/>
        </w:rPr>
        <w:t xml:space="preserve">School </w:t>
      </w:r>
      <w:r w:rsidRPr="00747C34">
        <w:rPr>
          <w:rFonts w:ascii="Calibri" w:eastAsiaTheme="minorHAnsi" w:hAnsi="Calibri" w:cs="Trebuchet MS"/>
        </w:rPr>
        <w:t xml:space="preserve">will report a child is Missing from Education </w:t>
      </w:r>
      <w:r w:rsidR="00D5166C" w:rsidRPr="00747C34">
        <w:rPr>
          <w:rFonts w:ascii="Calibri" w:eastAsiaTheme="minorHAnsi" w:hAnsi="Calibri" w:cs="Trebuchet MS"/>
        </w:rPr>
        <w:t xml:space="preserve">to the LA, </w:t>
      </w:r>
      <w:r w:rsidRPr="00747C34">
        <w:rPr>
          <w:rFonts w:ascii="Calibri" w:eastAsiaTheme="minorHAnsi" w:hAnsi="Calibri" w:cs="Trebuchet MS"/>
        </w:rPr>
        <w:t>following</w:t>
      </w:r>
      <w:r w:rsidR="003906F2" w:rsidRPr="00747C34">
        <w:rPr>
          <w:rFonts w:ascii="Calibri" w:eastAsiaTheme="minorHAnsi" w:hAnsi="Calibri" w:cs="Trebuchet MS"/>
        </w:rPr>
        <w:t xml:space="preserve"> </w:t>
      </w:r>
      <w:r w:rsidR="00D5166C" w:rsidRPr="00747C34">
        <w:rPr>
          <w:rFonts w:ascii="Calibri" w:eastAsiaTheme="minorHAnsi" w:hAnsi="Calibri" w:cs="Trebuchet MS"/>
        </w:rPr>
        <w:t>1</w:t>
      </w:r>
      <w:r w:rsidRPr="00747C34">
        <w:rPr>
          <w:rFonts w:ascii="Calibri" w:eastAsiaTheme="minorHAnsi" w:hAnsi="Calibri" w:cs="Trebuchet MS"/>
        </w:rPr>
        <w:t>0 consecutive days of absence</w:t>
      </w:r>
      <w:r w:rsidR="00D5166C" w:rsidRPr="00747C34">
        <w:rPr>
          <w:rFonts w:ascii="Calibri" w:eastAsiaTheme="minorHAnsi" w:hAnsi="Calibri" w:cs="Trebuchet MS"/>
        </w:rPr>
        <w:t>,</w:t>
      </w:r>
      <w:r w:rsidRPr="00747C34">
        <w:rPr>
          <w:rFonts w:ascii="Calibri" w:eastAsiaTheme="minorHAnsi" w:hAnsi="Calibri" w:cs="Trebuchet MS"/>
        </w:rPr>
        <w:t xml:space="preserve"> when all checks have been exhausted. This will include: </w:t>
      </w:r>
      <w:r w:rsidR="00544051" w:rsidRPr="00747C34">
        <w:rPr>
          <w:rFonts w:ascii="Calibri" w:eastAsiaTheme="minorHAnsi" w:hAnsi="Calibri" w:cs="Trebuchet MS"/>
        </w:rPr>
        <w:t>t</w:t>
      </w:r>
      <w:r w:rsidRPr="00747C34">
        <w:rPr>
          <w:rFonts w:ascii="Calibri" w:eastAsiaTheme="minorHAnsi" w:hAnsi="Calibri" w:cs="Trebuchet MS"/>
        </w:rPr>
        <w:t xml:space="preserve">elephone calls to all </w:t>
      </w:r>
      <w:r w:rsidR="00D5166C" w:rsidRPr="00747C34">
        <w:rPr>
          <w:rFonts w:ascii="Calibri" w:eastAsiaTheme="minorHAnsi" w:hAnsi="Calibri" w:cs="Trebuchet MS"/>
        </w:rPr>
        <w:t>k</w:t>
      </w:r>
      <w:r w:rsidRPr="00747C34">
        <w:rPr>
          <w:rFonts w:ascii="Calibri" w:eastAsiaTheme="minorHAnsi" w:hAnsi="Calibri" w:cs="Trebuchet MS"/>
        </w:rPr>
        <w:t xml:space="preserve">nown numbers on the </w:t>
      </w:r>
      <w:r w:rsidR="00D5166C" w:rsidRPr="00747C34">
        <w:rPr>
          <w:rFonts w:ascii="Calibri" w:eastAsiaTheme="minorHAnsi" w:hAnsi="Calibri" w:cs="Trebuchet MS"/>
        </w:rPr>
        <w:t xml:space="preserve">school </w:t>
      </w:r>
      <w:r w:rsidRPr="00747C34">
        <w:rPr>
          <w:rFonts w:ascii="Calibri" w:eastAsiaTheme="minorHAnsi" w:hAnsi="Calibri" w:cs="Trebuchet MS"/>
        </w:rPr>
        <w:t>system</w:t>
      </w:r>
      <w:r w:rsidR="00D5166C" w:rsidRPr="00747C34">
        <w:rPr>
          <w:rFonts w:ascii="Calibri" w:eastAsiaTheme="minorHAnsi" w:hAnsi="Calibri" w:cs="Trebuchet MS"/>
        </w:rPr>
        <w:t>,</w:t>
      </w:r>
      <w:r w:rsidRPr="00747C34">
        <w:rPr>
          <w:rFonts w:ascii="Calibri" w:eastAsiaTheme="minorHAnsi" w:hAnsi="Calibri" w:cs="Trebuchet MS"/>
        </w:rPr>
        <w:t xml:space="preserve"> including relatives, discussion with class teacher and </w:t>
      </w:r>
      <w:r w:rsidR="00D5166C" w:rsidRPr="00747C34">
        <w:rPr>
          <w:rFonts w:ascii="Calibri" w:eastAsiaTheme="minorHAnsi" w:hAnsi="Calibri" w:cs="Trebuchet MS"/>
        </w:rPr>
        <w:t xml:space="preserve">known friends of pupil, home visit by </w:t>
      </w:r>
      <w:r w:rsidR="00544051" w:rsidRPr="00747C34">
        <w:rPr>
          <w:rFonts w:ascii="Calibri" w:eastAsiaTheme="minorHAnsi" w:hAnsi="Calibri" w:cs="Trebuchet MS"/>
        </w:rPr>
        <w:t>School</w:t>
      </w:r>
      <w:r w:rsidR="003906F2" w:rsidRPr="00747C34">
        <w:rPr>
          <w:rFonts w:ascii="Calibri" w:eastAsiaTheme="minorHAnsi" w:hAnsi="Calibri" w:cs="Trebuchet MS"/>
        </w:rPr>
        <w:t>/</w:t>
      </w:r>
      <w:r w:rsidR="00D5166C" w:rsidRPr="00747C34">
        <w:rPr>
          <w:rFonts w:ascii="Calibri" w:eastAsiaTheme="minorHAnsi" w:hAnsi="Calibri" w:cs="Trebuchet MS"/>
        </w:rPr>
        <w:t xml:space="preserve"> EWO. The school will</w:t>
      </w:r>
      <w:r w:rsidR="00D5166C" w:rsidRPr="00747C34">
        <w:rPr>
          <w:rFonts w:ascii="Calibri" w:hAnsi="Calibri"/>
        </w:rPr>
        <w:t xml:space="preserve"> email: </w:t>
      </w:r>
      <w:hyperlink r:id="rId11" w:history="1">
        <w:r w:rsidR="00D5166C" w:rsidRPr="00747C34">
          <w:rPr>
            <w:rStyle w:val="Hyperlink"/>
            <w:rFonts w:ascii="Calibri" w:hAnsi="Calibri"/>
            <w:iCs/>
          </w:rPr>
          <w:t>childrenmissingfromeducation@croydon.gov.uk</w:t>
        </w:r>
      </w:hyperlink>
      <w:r w:rsidR="00D5166C" w:rsidRPr="00747C34">
        <w:rPr>
          <w:rFonts w:ascii="Calibri" w:hAnsi="Calibri"/>
        </w:rPr>
        <w:t xml:space="preserve">  with the relevant information</w:t>
      </w:r>
      <w:r w:rsidR="003906F2" w:rsidRPr="00747C34">
        <w:rPr>
          <w:rFonts w:ascii="Calibri" w:hAnsi="Calibri"/>
        </w:rPr>
        <w:t xml:space="preserve"> and await confirmation to remove</w:t>
      </w:r>
      <w:r w:rsidR="00D5166C" w:rsidRPr="00747C34">
        <w:rPr>
          <w:rFonts w:ascii="Calibri" w:hAnsi="Calibri"/>
        </w:rPr>
        <w:t>.</w:t>
      </w:r>
    </w:p>
    <w:p w14:paraId="69F43972" w14:textId="77777777" w:rsidR="00747C34" w:rsidRDefault="00747C34" w:rsidP="0068792A">
      <w:pPr>
        <w:jc w:val="both"/>
        <w:rPr>
          <w:rFonts w:ascii="Calibri" w:hAnsi="Calibri"/>
          <w:b/>
        </w:rPr>
      </w:pPr>
    </w:p>
    <w:p w14:paraId="39B7E02D" w14:textId="4C72C4C9" w:rsidR="000A0CD9" w:rsidRPr="00747C34" w:rsidRDefault="000A0CD9" w:rsidP="0068792A">
      <w:pPr>
        <w:jc w:val="both"/>
        <w:rPr>
          <w:rFonts w:ascii="Calibri" w:hAnsi="Calibri"/>
          <w:b/>
        </w:rPr>
      </w:pPr>
      <w:r w:rsidRPr="00747C34">
        <w:rPr>
          <w:rFonts w:ascii="Calibri" w:hAnsi="Calibri"/>
          <w:b/>
        </w:rPr>
        <w:t>MONITORING, EVALUATION AND REVIEW</w:t>
      </w:r>
    </w:p>
    <w:p w14:paraId="0F188D4D" w14:textId="63A61AB3" w:rsidR="000244F1" w:rsidRPr="00747C34" w:rsidRDefault="000A0CD9" w:rsidP="0068792A">
      <w:pPr>
        <w:jc w:val="both"/>
        <w:rPr>
          <w:rFonts w:ascii="Calibri" w:hAnsi="Calibri"/>
          <w:i/>
          <w:iCs/>
        </w:rPr>
      </w:pPr>
      <w:r w:rsidRPr="00747C34">
        <w:rPr>
          <w:rFonts w:ascii="Calibri" w:hAnsi="Calibri"/>
          <w:i/>
          <w:iCs/>
        </w:rPr>
        <w:t xml:space="preserve">The </w:t>
      </w:r>
      <w:r w:rsidR="00F53648" w:rsidRPr="00747C34">
        <w:rPr>
          <w:rFonts w:ascii="Calibri" w:hAnsi="Calibri"/>
          <w:i/>
          <w:iCs/>
        </w:rPr>
        <w:t xml:space="preserve">School </w:t>
      </w:r>
      <w:r w:rsidRPr="00747C34">
        <w:rPr>
          <w:rFonts w:ascii="Calibri" w:hAnsi="Calibri"/>
          <w:i/>
          <w:iCs/>
        </w:rPr>
        <w:t xml:space="preserve">will monitor the effectiveness of this policy through the </w:t>
      </w:r>
      <w:r w:rsidR="00470163" w:rsidRPr="00747C34">
        <w:rPr>
          <w:rFonts w:ascii="Calibri" w:hAnsi="Calibri"/>
          <w:i/>
          <w:iCs/>
        </w:rPr>
        <w:t>Head teacher</w:t>
      </w:r>
      <w:r w:rsidR="00552370" w:rsidRPr="00747C34">
        <w:rPr>
          <w:rFonts w:ascii="Calibri" w:hAnsi="Calibri"/>
          <w:i/>
          <w:iCs/>
        </w:rPr>
        <w:t>/</w:t>
      </w:r>
      <w:r w:rsidR="003C50F4" w:rsidRPr="00747C34">
        <w:rPr>
          <w:rFonts w:ascii="Calibri" w:hAnsi="Calibri"/>
          <w:i/>
          <w:iCs/>
        </w:rPr>
        <w:t>Deputy who</w:t>
      </w:r>
      <w:r w:rsidRPr="00747C34">
        <w:rPr>
          <w:rFonts w:ascii="Calibri" w:hAnsi="Calibri"/>
          <w:i/>
          <w:iCs/>
        </w:rPr>
        <w:t xml:space="preserve"> will oversee the generation of attendance data and report to the </w:t>
      </w:r>
      <w:r w:rsidR="00470163" w:rsidRPr="00747C34">
        <w:rPr>
          <w:rFonts w:ascii="Calibri" w:hAnsi="Calibri"/>
          <w:i/>
          <w:iCs/>
        </w:rPr>
        <w:t>SLT</w:t>
      </w:r>
      <w:r w:rsidRPr="00747C34">
        <w:rPr>
          <w:rFonts w:ascii="Calibri" w:hAnsi="Calibri"/>
          <w:i/>
          <w:iCs/>
        </w:rPr>
        <w:t xml:space="preserve"> where there are any key issues. </w:t>
      </w:r>
    </w:p>
    <w:sectPr w:rsidR="000244F1" w:rsidRPr="00747C34" w:rsidSect="00747C34">
      <w:headerReference w:type="default" r:id="rId12"/>
      <w:footerReference w:type="even" r:id="rId13"/>
      <w:footerReference w:type="default" r:id="rId14"/>
      <w:headerReference w:type="first" r:id="rId15"/>
      <w:footerReference w:type="first" r:id="rId16"/>
      <w:pgSz w:w="12240" w:h="15840"/>
      <w:pgMar w:top="180" w:right="900" w:bottom="67" w:left="1134" w:header="709" w:footer="379"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A9AFD2" w14:textId="77777777" w:rsidR="00016410" w:rsidRDefault="00016410" w:rsidP="000A0CD9">
      <w:r>
        <w:separator/>
      </w:r>
    </w:p>
  </w:endnote>
  <w:endnote w:type="continuationSeparator" w:id="0">
    <w:p w14:paraId="16A42597" w14:textId="77777777" w:rsidR="00016410" w:rsidRDefault="00016410" w:rsidP="000A0C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Body)">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118319" w14:textId="77777777" w:rsidR="00016410" w:rsidRDefault="00016410">
    <w:pPr>
      <w:pStyle w:val="Footer"/>
      <w:jc w:val="right"/>
    </w:pPr>
  </w:p>
  <w:p w14:paraId="3FDF3D8F" w14:textId="77777777" w:rsidR="00016410" w:rsidRPr="00883963" w:rsidRDefault="00016410">
    <w:pPr>
      <w:spacing w:line="14" w:lineRule="auto"/>
      <w:rPr>
        <w:sz w:val="16"/>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95B146" w14:textId="77777777" w:rsidR="00016410" w:rsidRDefault="00016410" w:rsidP="001F2E6A">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37629B" w14:textId="77777777" w:rsidR="00016410" w:rsidRDefault="0001641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CCEB724" w14:textId="77777777" w:rsidR="00016410" w:rsidRDefault="00016410">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1028384"/>
      <w:docPartObj>
        <w:docPartGallery w:val="Page Numbers (Bottom of Page)"/>
        <w:docPartUnique/>
      </w:docPartObj>
    </w:sdtPr>
    <w:sdtEndPr>
      <w:rPr>
        <w:color w:val="808080" w:themeColor="background1" w:themeShade="80"/>
        <w:spacing w:val="60"/>
      </w:rPr>
    </w:sdtEndPr>
    <w:sdtContent>
      <w:p w14:paraId="6808F996" w14:textId="77777777" w:rsidR="00016410" w:rsidRDefault="00016410">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- 6 -</w:t>
        </w:r>
        <w:r>
          <w:rPr>
            <w:noProof/>
          </w:rPr>
          <w:fldChar w:fldCharType="end"/>
        </w:r>
        <w:r>
          <w:t xml:space="preserve"> | </w:t>
        </w:r>
        <w:r>
          <w:rPr>
            <w:color w:val="808080" w:themeColor="background1" w:themeShade="80"/>
            <w:spacing w:val="60"/>
          </w:rPr>
          <w:t>Page</w:t>
        </w:r>
      </w:p>
    </w:sdtContent>
  </w:sdt>
  <w:p w14:paraId="3B5BEAAD" w14:textId="77777777" w:rsidR="00016410" w:rsidRDefault="0001641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0661581"/>
      <w:docPartObj>
        <w:docPartGallery w:val="Page Numbers (Bottom of Page)"/>
        <w:docPartUnique/>
      </w:docPartObj>
    </w:sdtPr>
    <w:sdtEndPr>
      <w:rPr>
        <w:color w:val="808080" w:themeColor="background1" w:themeShade="80"/>
        <w:spacing w:val="60"/>
      </w:rPr>
    </w:sdtEndPr>
    <w:sdtContent>
      <w:p w14:paraId="56FB3F4B" w14:textId="77777777" w:rsidR="00016410" w:rsidRDefault="00016410">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Pr="005B35E9">
          <w:rPr>
            <w:b/>
            <w:bCs/>
            <w:noProof/>
          </w:rPr>
          <w:t>-</w:t>
        </w:r>
        <w:r>
          <w:rPr>
            <w:noProof/>
          </w:rPr>
          <w:t xml:space="preserve"> 1 -</w:t>
        </w:r>
        <w:r>
          <w:rPr>
            <w:b/>
            <w:bCs/>
            <w:noProof/>
          </w:rPr>
          <w:fldChar w:fldCharType="end"/>
        </w:r>
        <w:r>
          <w:rPr>
            <w:b/>
            <w:bCs/>
          </w:rPr>
          <w:t xml:space="preserve"> | </w:t>
        </w:r>
        <w:r>
          <w:rPr>
            <w:color w:val="808080" w:themeColor="background1" w:themeShade="80"/>
            <w:spacing w:val="60"/>
          </w:rPr>
          <w:t>Page</w:t>
        </w:r>
      </w:p>
    </w:sdtContent>
  </w:sdt>
  <w:p w14:paraId="7FB8120F" w14:textId="77777777" w:rsidR="00016410" w:rsidRDefault="000164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820C81" w14:textId="77777777" w:rsidR="00016410" w:rsidRDefault="00016410" w:rsidP="000A0CD9">
      <w:r>
        <w:separator/>
      </w:r>
    </w:p>
  </w:footnote>
  <w:footnote w:type="continuationSeparator" w:id="0">
    <w:p w14:paraId="5C0656B4" w14:textId="77777777" w:rsidR="00016410" w:rsidRDefault="00016410" w:rsidP="000A0C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AE5F65" w14:textId="77777777" w:rsidR="00016410" w:rsidRDefault="00016410" w:rsidP="004A4B02">
    <w:pPr>
      <w:pStyle w:val="Header"/>
      <w:jc w:val="center"/>
    </w:pPr>
    <w:r>
      <w:rPr>
        <w:noProof/>
        <w:lang w:eastAsia="en-GB"/>
      </w:rPr>
      <mc:AlternateContent>
        <mc:Choice Requires="wps">
          <w:drawing>
            <wp:anchor distT="0" distB="0" distL="114300" distR="114300" simplePos="0" relativeHeight="251659264" behindDoc="0" locked="0" layoutInCell="1" allowOverlap="1" wp14:anchorId="57B24EA8" wp14:editId="6E805E84">
              <wp:simplePos x="0" y="0"/>
              <wp:positionH relativeFrom="column">
                <wp:posOffset>114300</wp:posOffset>
              </wp:positionH>
              <wp:positionV relativeFrom="paragraph">
                <wp:posOffset>7620</wp:posOffset>
              </wp:positionV>
              <wp:extent cx="3200400" cy="376555"/>
              <wp:effectExtent l="0" t="0" r="0"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765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B6E5D6" w14:textId="77777777" w:rsidR="00016410" w:rsidRDefault="0001641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B24EA8" id="_x0000_t202" coordsize="21600,21600" o:spt="202" path="m,l,21600r21600,l21600,xe">
              <v:stroke joinstyle="miter"/>
              <v:path gradientshapeok="t" o:connecttype="rect"/>
            </v:shapetype>
            <v:shape id="Text Box 2" o:spid="_x0000_s1026" type="#_x0000_t202" style="position:absolute;left:0;text-align:left;margin-left:9pt;margin-top:.6pt;width:252pt;height:29.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" stroked="f">
              <v:textbox>
                <w:txbxContent>
                  <w:p w14:paraId="4DB6E5D6" w14:textId="77777777" w:rsidR="00E94310" w:rsidRDefault="00E94310"/>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5A72F5" w14:textId="77777777" w:rsidR="00016410" w:rsidRPr="00763E98" w:rsidRDefault="00016410">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73A702BA"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3.5pt;height:40.5pt" o:bullet="t">
        <v:imagedata r:id="rId1" o:title="Leaf bullet"/>
      </v:shape>
    </w:pict>
  </w:numPicBullet>
  <w:abstractNum w:abstractNumId="0" w15:restartNumberingAfterBreak="0">
    <w:nsid w:val="00B53B6E"/>
    <w:multiLevelType w:val="hybridMultilevel"/>
    <w:tmpl w:val="79E8353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2AA65A5"/>
    <w:multiLevelType w:val="hybridMultilevel"/>
    <w:tmpl w:val="9C04E962"/>
    <w:lvl w:ilvl="0" w:tplc="08090001">
      <w:start w:val="1"/>
      <w:numFmt w:val="bullet"/>
      <w:lvlText w:val=""/>
      <w:lvlJc w:val="left"/>
      <w:pPr>
        <w:ind w:left="1648"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06DD05E3"/>
    <w:multiLevelType w:val="hybridMultilevel"/>
    <w:tmpl w:val="EB00F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A06C0A"/>
    <w:multiLevelType w:val="multilevel"/>
    <w:tmpl w:val="08E47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8FE0859"/>
    <w:multiLevelType w:val="hybridMultilevel"/>
    <w:tmpl w:val="E85A5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1D6413"/>
    <w:multiLevelType w:val="hybridMultilevel"/>
    <w:tmpl w:val="EC507D64"/>
    <w:lvl w:ilvl="0" w:tplc="FB241A40">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9B3A2A"/>
    <w:multiLevelType w:val="hybridMultilevel"/>
    <w:tmpl w:val="60063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6A7E84"/>
    <w:multiLevelType w:val="hybridMultilevel"/>
    <w:tmpl w:val="547802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8A33A27"/>
    <w:multiLevelType w:val="hybridMultilevel"/>
    <w:tmpl w:val="68367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6D5F4D"/>
    <w:multiLevelType w:val="hybridMultilevel"/>
    <w:tmpl w:val="CD8E3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863F48"/>
    <w:multiLevelType w:val="hybridMultilevel"/>
    <w:tmpl w:val="D4900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C71194"/>
    <w:multiLevelType w:val="hybridMultilevel"/>
    <w:tmpl w:val="3B20B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C887077"/>
    <w:multiLevelType w:val="hybridMultilevel"/>
    <w:tmpl w:val="EF5A060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41C4338E"/>
    <w:multiLevelType w:val="hybridMultilevel"/>
    <w:tmpl w:val="3B74272A"/>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49D6F44"/>
    <w:multiLevelType w:val="hybridMultilevel"/>
    <w:tmpl w:val="ED44EC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47DD323C"/>
    <w:multiLevelType w:val="hybridMultilevel"/>
    <w:tmpl w:val="DA62822A"/>
    <w:lvl w:ilvl="0" w:tplc="FB241A40">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E1B2ADD"/>
    <w:multiLevelType w:val="hybridMultilevel"/>
    <w:tmpl w:val="86C48E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57842143"/>
    <w:multiLevelType w:val="hybridMultilevel"/>
    <w:tmpl w:val="F84E73D8"/>
    <w:lvl w:ilvl="0" w:tplc="A75E5912">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57966673"/>
    <w:multiLevelType w:val="hybridMultilevel"/>
    <w:tmpl w:val="15F0E4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D7527AD"/>
    <w:multiLevelType w:val="hybridMultilevel"/>
    <w:tmpl w:val="4702A8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5DC75D72"/>
    <w:multiLevelType w:val="hybridMultilevel"/>
    <w:tmpl w:val="943405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64EE5D3B"/>
    <w:multiLevelType w:val="hybridMultilevel"/>
    <w:tmpl w:val="C66E2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6CB35F3"/>
    <w:multiLevelType w:val="hybridMultilevel"/>
    <w:tmpl w:val="8A241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AB60F1D"/>
    <w:multiLevelType w:val="hybridMultilevel"/>
    <w:tmpl w:val="1A0233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F6640C1"/>
    <w:multiLevelType w:val="hybridMultilevel"/>
    <w:tmpl w:val="F2C2C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7"/>
  </w:num>
  <w:num w:numId="3">
    <w:abstractNumId w:val="23"/>
  </w:num>
  <w:num w:numId="4">
    <w:abstractNumId w:val="6"/>
  </w:num>
  <w:num w:numId="5">
    <w:abstractNumId w:val="21"/>
  </w:num>
  <w:num w:numId="6">
    <w:abstractNumId w:val="0"/>
  </w:num>
  <w:num w:numId="7">
    <w:abstractNumId w:val="14"/>
  </w:num>
  <w:num w:numId="8">
    <w:abstractNumId w:val="16"/>
  </w:num>
  <w:num w:numId="9">
    <w:abstractNumId w:val="12"/>
  </w:num>
  <w:num w:numId="10">
    <w:abstractNumId w:val="20"/>
  </w:num>
  <w:num w:numId="11">
    <w:abstractNumId w:val="1"/>
  </w:num>
  <w:num w:numId="12">
    <w:abstractNumId w:val="15"/>
  </w:num>
  <w:num w:numId="13">
    <w:abstractNumId w:val="5"/>
  </w:num>
  <w:num w:numId="14">
    <w:abstractNumId w:val="19"/>
  </w:num>
  <w:num w:numId="15">
    <w:abstractNumId w:val="7"/>
  </w:num>
  <w:num w:numId="16">
    <w:abstractNumId w:val="9"/>
  </w:num>
  <w:num w:numId="17">
    <w:abstractNumId w:val="4"/>
  </w:num>
  <w:num w:numId="18">
    <w:abstractNumId w:val="11"/>
  </w:num>
  <w:num w:numId="19">
    <w:abstractNumId w:val="22"/>
  </w:num>
  <w:num w:numId="20">
    <w:abstractNumId w:val="10"/>
  </w:num>
  <w:num w:numId="21">
    <w:abstractNumId w:val="24"/>
  </w:num>
  <w:num w:numId="22">
    <w:abstractNumId w:val="8"/>
  </w:num>
  <w:num w:numId="23">
    <w:abstractNumId w:val="18"/>
  </w:num>
  <w:num w:numId="24">
    <w:abstractNumId w:val="2"/>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0CD9"/>
    <w:rsid w:val="0000062C"/>
    <w:rsid w:val="0000496E"/>
    <w:rsid w:val="00004CE6"/>
    <w:rsid w:val="00014815"/>
    <w:rsid w:val="000161EC"/>
    <w:rsid w:val="00016410"/>
    <w:rsid w:val="00022A7E"/>
    <w:rsid w:val="00023F45"/>
    <w:rsid w:val="000244F1"/>
    <w:rsid w:val="00026747"/>
    <w:rsid w:val="00026B04"/>
    <w:rsid w:val="00034AD1"/>
    <w:rsid w:val="00041F40"/>
    <w:rsid w:val="00042F71"/>
    <w:rsid w:val="00044C40"/>
    <w:rsid w:val="00044C7D"/>
    <w:rsid w:val="00045E08"/>
    <w:rsid w:val="00051827"/>
    <w:rsid w:val="00055B29"/>
    <w:rsid w:val="00057BC2"/>
    <w:rsid w:val="000622BF"/>
    <w:rsid w:val="00062C2C"/>
    <w:rsid w:val="00063AB0"/>
    <w:rsid w:val="00063E05"/>
    <w:rsid w:val="00064946"/>
    <w:rsid w:val="00064C80"/>
    <w:rsid w:val="00071F8E"/>
    <w:rsid w:val="00072479"/>
    <w:rsid w:val="00073930"/>
    <w:rsid w:val="000774EB"/>
    <w:rsid w:val="000775CF"/>
    <w:rsid w:val="0008357D"/>
    <w:rsid w:val="00084001"/>
    <w:rsid w:val="00087067"/>
    <w:rsid w:val="00096F79"/>
    <w:rsid w:val="000A04ED"/>
    <w:rsid w:val="000A0CD9"/>
    <w:rsid w:val="000A2F12"/>
    <w:rsid w:val="000B651F"/>
    <w:rsid w:val="000C15E6"/>
    <w:rsid w:val="000E0158"/>
    <w:rsid w:val="000E5A75"/>
    <w:rsid w:val="000F114E"/>
    <w:rsid w:val="000F3C34"/>
    <w:rsid w:val="000F6DEF"/>
    <w:rsid w:val="000F6EEF"/>
    <w:rsid w:val="00105C93"/>
    <w:rsid w:val="00107F45"/>
    <w:rsid w:val="00111613"/>
    <w:rsid w:val="00113E09"/>
    <w:rsid w:val="001223A4"/>
    <w:rsid w:val="0012240D"/>
    <w:rsid w:val="001427B9"/>
    <w:rsid w:val="00144C4A"/>
    <w:rsid w:val="00146697"/>
    <w:rsid w:val="00155B02"/>
    <w:rsid w:val="00156DBD"/>
    <w:rsid w:val="0015793E"/>
    <w:rsid w:val="00166636"/>
    <w:rsid w:val="0017035D"/>
    <w:rsid w:val="001810EF"/>
    <w:rsid w:val="00182241"/>
    <w:rsid w:val="00182258"/>
    <w:rsid w:val="00185A4D"/>
    <w:rsid w:val="0019078E"/>
    <w:rsid w:val="001A0693"/>
    <w:rsid w:val="001A6F02"/>
    <w:rsid w:val="001A7D5D"/>
    <w:rsid w:val="001B0D32"/>
    <w:rsid w:val="001B2768"/>
    <w:rsid w:val="001B3A87"/>
    <w:rsid w:val="001B438A"/>
    <w:rsid w:val="001B4B4B"/>
    <w:rsid w:val="001C2179"/>
    <w:rsid w:val="001C68C5"/>
    <w:rsid w:val="001D23F9"/>
    <w:rsid w:val="001E1A00"/>
    <w:rsid w:val="001E1F56"/>
    <w:rsid w:val="001E3761"/>
    <w:rsid w:val="001E46F3"/>
    <w:rsid w:val="001F0A3E"/>
    <w:rsid w:val="001F184F"/>
    <w:rsid w:val="001F2E6A"/>
    <w:rsid w:val="001F4826"/>
    <w:rsid w:val="001F79F3"/>
    <w:rsid w:val="00201701"/>
    <w:rsid w:val="00205FF0"/>
    <w:rsid w:val="00210205"/>
    <w:rsid w:val="00211DF9"/>
    <w:rsid w:val="00213A37"/>
    <w:rsid w:val="002336ED"/>
    <w:rsid w:val="00240444"/>
    <w:rsid w:val="00254B93"/>
    <w:rsid w:val="0026127B"/>
    <w:rsid w:val="00264FC0"/>
    <w:rsid w:val="0026650F"/>
    <w:rsid w:val="00272F55"/>
    <w:rsid w:val="00280E97"/>
    <w:rsid w:val="00285319"/>
    <w:rsid w:val="002915EA"/>
    <w:rsid w:val="002A0D0D"/>
    <w:rsid w:val="002A3C8F"/>
    <w:rsid w:val="002A4ADE"/>
    <w:rsid w:val="002A6BF9"/>
    <w:rsid w:val="002A73D9"/>
    <w:rsid w:val="002A7855"/>
    <w:rsid w:val="002B79EB"/>
    <w:rsid w:val="002C0559"/>
    <w:rsid w:val="002E519C"/>
    <w:rsid w:val="002E65D6"/>
    <w:rsid w:val="002E6677"/>
    <w:rsid w:val="002F1C38"/>
    <w:rsid w:val="002F6614"/>
    <w:rsid w:val="00304795"/>
    <w:rsid w:val="00305316"/>
    <w:rsid w:val="003054C5"/>
    <w:rsid w:val="00306E96"/>
    <w:rsid w:val="003130A9"/>
    <w:rsid w:val="003134F0"/>
    <w:rsid w:val="0031396A"/>
    <w:rsid w:val="003164C1"/>
    <w:rsid w:val="003218E4"/>
    <w:rsid w:val="00324F40"/>
    <w:rsid w:val="00331443"/>
    <w:rsid w:val="00337035"/>
    <w:rsid w:val="00340362"/>
    <w:rsid w:val="003443E1"/>
    <w:rsid w:val="00345BC3"/>
    <w:rsid w:val="00356BE3"/>
    <w:rsid w:val="003621D7"/>
    <w:rsid w:val="0036220B"/>
    <w:rsid w:val="00363271"/>
    <w:rsid w:val="0036474B"/>
    <w:rsid w:val="00367328"/>
    <w:rsid w:val="003709CA"/>
    <w:rsid w:val="00371595"/>
    <w:rsid w:val="003749E6"/>
    <w:rsid w:val="00374C32"/>
    <w:rsid w:val="00377646"/>
    <w:rsid w:val="003816FD"/>
    <w:rsid w:val="00385468"/>
    <w:rsid w:val="00386884"/>
    <w:rsid w:val="003906F2"/>
    <w:rsid w:val="00392D13"/>
    <w:rsid w:val="003A3B4A"/>
    <w:rsid w:val="003A47C1"/>
    <w:rsid w:val="003A7708"/>
    <w:rsid w:val="003B75CA"/>
    <w:rsid w:val="003C4455"/>
    <w:rsid w:val="003C50F4"/>
    <w:rsid w:val="003C6A26"/>
    <w:rsid w:val="003D3E81"/>
    <w:rsid w:val="003D4637"/>
    <w:rsid w:val="003E51D6"/>
    <w:rsid w:val="003E64AA"/>
    <w:rsid w:val="003F171F"/>
    <w:rsid w:val="003F602F"/>
    <w:rsid w:val="00407A12"/>
    <w:rsid w:val="00423930"/>
    <w:rsid w:val="00425CD4"/>
    <w:rsid w:val="00426B95"/>
    <w:rsid w:val="00427029"/>
    <w:rsid w:val="00427894"/>
    <w:rsid w:val="00430A37"/>
    <w:rsid w:val="004324B5"/>
    <w:rsid w:val="004325A3"/>
    <w:rsid w:val="0043469F"/>
    <w:rsid w:val="00437A7D"/>
    <w:rsid w:val="00437EE7"/>
    <w:rsid w:val="00440F1A"/>
    <w:rsid w:val="0045128E"/>
    <w:rsid w:val="004517C0"/>
    <w:rsid w:val="00461217"/>
    <w:rsid w:val="00462C9A"/>
    <w:rsid w:val="00464DE8"/>
    <w:rsid w:val="00470163"/>
    <w:rsid w:val="00474176"/>
    <w:rsid w:val="004751BC"/>
    <w:rsid w:val="004759AE"/>
    <w:rsid w:val="004828FF"/>
    <w:rsid w:val="004854D9"/>
    <w:rsid w:val="004933BE"/>
    <w:rsid w:val="00493ABE"/>
    <w:rsid w:val="004A4B02"/>
    <w:rsid w:val="004B134E"/>
    <w:rsid w:val="004B4559"/>
    <w:rsid w:val="004B5EA1"/>
    <w:rsid w:val="004C632E"/>
    <w:rsid w:val="004D0DBE"/>
    <w:rsid w:val="004E5976"/>
    <w:rsid w:val="004E72C4"/>
    <w:rsid w:val="004F0DB9"/>
    <w:rsid w:val="004F7021"/>
    <w:rsid w:val="004F75D7"/>
    <w:rsid w:val="00500759"/>
    <w:rsid w:val="00503EBB"/>
    <w:rsid w:val="00516312"/>
    <w:rsid w:val="00521FC8"/>
    <w:rsid w:val="005308FB"/>
    <w:rsid w:val="005314BC"/>
    <w:rsid w:val="005320B6"/>
    <w:rsid w:val="0054305C"/>
    <w:rsid w:val="00544051"/>
    <w:rsid w:val="00551A41"/>
    <w:rsid w:val="00552370"/>
    <w:rsid w:val="00553143"/>
    <w:rsid w:val="0056123E"/>
    <w:rsid w:val="00562DC3"/>
    <w:rsid w:val="00567798"/>
    <w:rsid w:val="005823A9"/>
    <w:rsid w:val="00582A86"/>
    <w:rsid w:val="005862B4"/>
    <w:rsid w:val="005906E1"/>
    <w:rsid w:val="00595AF8"/>
    <w:rsid w:val="00597B00"/>
    <w:rsid w:val="005A0C18"/>
    <w:rsid w:val="005B35E9"/>
    <w:rsid w:val="005B3D7C"/>
    <w:rsid w:val="005C05C9"/>
    <w:rsid w:val="005C5AED"/>
    <w:rsid w:val="005C7DD6"/>
    <w:rsid w:val="005D5AA5"/>
    <w:rsid w:val="005E0AE5"/>
    <w:rsid w:val="005E2F9D"/>
    <w:rsid w:val="005E343F"/>
    <w:rsid w:val="005E4A11"/>
    <w:rsid w:val="005E63D9"/>
    <w:rsid w:val="005F28D2"/>
    <w:rsid w:val="005F4098"/>
    <w:rsid w:val="00600D4A"/>
    <w:rsid w:val="00603387"/>
    <w:rsid w:val="00605438"/>
    <w:rsid w:val="006128F5"/>
    <w:rsid w:val="00626E5F"/>
    <w:rsid w:val="006279BD"/>
    <w:rsid w:val="00627CED"/>
    <w:rsid w:val="006339B5"/>
    <w:rsid w:val="00633F9F"/>
    <w:rsid w:val="00634F87"/>
    <w:rsid w:val="00640518"/>
    <w:rsid w:val="006429C7"/>
    <w:rsid w:val="0065572D"/>
    <w:rsid w:val="006672D9"/>
    <w:rsid w:val="006771B3"/>
    <w:rsid w:val="00683F5D"/>
    <w:rsid w:val="0068792A"/>
    <w:rsid w:val="006A0376"/>
    <w:rsid w:val="006A16C9"/>
    <w:rsid w:val="006B194A"/>
    <w:rsid w:val="006B39C9"/>
    <w:rsid w:val="006B7929"/>
    <w:rsid w:val="006C060C"/>
    <w:rsid w:val="006C738F"/>
    <w:rsid w:val="006D2192"/>
    <w:rsid w:val="006D54F7"/>
    <w:rsid w:val="006D69D5"/>
    <w:rsid w:val="006E2E8D"/>
    <w:rsid w:val="006E316F"/>
    <w:rsid w:val="006E5BA5"/>
    <w:rsid w:val="00700A33"/>
    <w:rsid w:val="00700C2E"/>
    <w:rsid w:val="00704402"/>
    <w:rsid w:val="007053FD"/>
    <w:rsid w:val="0071091C"/>
    <w:rsid w:val="00711010"/>
    <w:rsid w:val="00713C32"/>
    <w:rsid w:val="00714D00"/>
    <w:rsid w:val="007209C1"/>
    <w:rsid w:val="00723F28"/>
    <w:rsid w:val="0072409D"/>
    <w:rsid w:val="00732A6B"/>
    <w:rsid w:val="00735E5F"/>
    <w:rsid w:val="007418E1"/>
    <w:rsid w:val="00747C34"/>
    <w:rsid w:val="00750EE6"/>
    <w:rsid w:val="007514FC"/>
    <w:rsid w:val="007520C2"/>
    <w:rsid w:val="0075230A"/>
    <w:rsid w:val="0076131D"/>
    <w:rsid w:val="00763E98"/>
    <w:rsid w:val="00764C0C"/>
    <w:rsid w:val="0077069D"/>
    <w:rsid w:val="0078023B"/>
    <w:rsid w:val="00784BBB"/>
    <w:rsid w:val="00785CB1"/>
    <w:rsid w:val="00786394"/>
    <w:rsid w:val="0079020C"/>
    <w:rsid w:val="00792650"/>
    <w:rsid w:val="0079374D"/>
    <w:rsid w:val="00793F1E"/>
    <w:rsid w:val="00797CBF"/>
    <w:rsid w:val="007A672D"/>
    <w:rsid w:val="007B0D4D"/>
    <w:rsid w:val="007B1E33"/>
    <w:rsid w:val="007B3CFE"/>
    <w:rsid w:val="007C4A34"/>
    <w:rsid w:val="007C5CF7"/>
    <w:rsid w:val="007C70E8"/>
    <w:rsid w:val="007D6557"/>
    <w:rsid w:val="007D716B"/>
    <w:rsid w:val="007E13FF"/>
    <w:rsid w:val="007E4D95"/>
    <w:rsid w:val="007E5A11"/>
    <w:rsid w:val="007F34A6"/>
    <w:rsid w:val="007F3603"/>
    <w:rsid w:val="00800356"/>
    <w:rsid w:val="008003B4"/>
    <w:rsid w:val="00805492"/>
    <w:rsid w:val="00810C7C"/>
    <w:rsid w:val="008148EF"/>
    <w:rsid w:val="00824698"/>
    <w:rsid w:val="00831A8E"/>
    <w:rsid w:val="00832114"/>
    <w:rsid w:val="008327FC"/>
    <w:rsid w:val="00836735"/>
    <w:rsid w:val="00836B15"/>
    <w:rsid w:val="00840A5A"/>
    <w:rsid w:val="0084180C"/>
    <w:rsid w:val="00845FDA"/>
    <w:rsid w:val="00851DF8"/>
    <w:rsid w:val="008550C6"/>
    <w:rsid w:val="00855695"/>
    <w:rsid w:val="00856BB4"/>
    <w:rsid w:val="00856C8B"/>
    <w:rsid w:val="008576B9"/>
    <w:rsid w:val="008650EC"/>
    <w:rsid w:val="00865ACE"/>
    <w:rsid w:val="00865FDC"/>
    <w:rsid w:val="00870DC4"/>
    <w:rsid w:val="00875091"/>
    <w:rsid w:val="00876CD2"/>
    <w:rsid w:val="00882D03"/>
    <w:rsid w:val="00884660"/>
    <w:rsid w:val="00887451"/>
    <w:rsid w:val="008908A3"/>
    <w:rsid w:val="00891938"/>
    <w:rsid w:val="008966AC"/>
    <w:rsid w:val="00896FA2"/>
    <w:rsid w:val="008971FF"/>
    <w:rsid w:val="008A1541"/>
    <w:rsid w:val="008A5FF5"/>
    <w:rsid w:val="008B41F1"/>
    <w:rsid w:val="008B5DDE"/>
    <w:rsid w:val="008B7FC9"/>
    <w:rsid w:val="008C41F4"/>
    <w:rsid w:val="008C5282"/>
    <w:rsid w:val="008D0CD0"/>
    <w:rsid w:val="008D1683"/>
    <w:rsid w:val="008D6BE6"/>
    <w:rsid w:val="008E0DB2"/>
    <w:rsid w:val="008E141B"/>
    <w:rsid w:val="008E2D40"/>
    <w:rsid w:val="008E408F"/>
    <w:rsid w:val="008E499F"/>
    <w:rsid w:val="008E6508"/>
    <w:rsid w:val="008F16F3"/>
    <w:rsid w:val="008F1725"/>
    <w:rsid w:val="008F3B00"/>
    <w:rsid w:val="008F77B2"/>
    <w:rsid w:val="008F7C41"/>
    <w:rsid w:val="0090271B"/>
    <w:rsid w:val="0090526C"/>
    <w:rsid w:val="00920047"/>
    <w:rsid w:val="00920D45"/>
    <w:rsid w:val="0092220B"/>
    <w:rsid w:val="00922575"/>
    <w:rsid w:val="009229DF"/>
    <w:rsid w:val="00924560"/>
    <w:rsid w:val="00930CE3"/>
    <w:rsid w:val="00930DC2"/>
    <w:rsid w:val="00931EB2"/>
    <w:rsid w:val="0093417E"/>
    <w:rsid w:val="00934735"/>
    <w:rsid w:val="00935B6F"/>
    <w:rsid w:val="0094031A"/>
    <w:rsid w:val="009435E3"/>
    <w:rsid w:val="009536E6"/>
    <w:rsid w:val="00960620"/>
    <w:rsid w:val="009629F4"/>
    <w:rsid w:val="009667DE"/>
    <w:rsid w:val="00973BDD"/>
    <w:rsid w:val="009764AB"/>
    <w:rsid w:val="00983EAC"/>
    <w:rsid w:val="00985025"/>
    <w:rsid w:val="00994532"/>
    <w:rsid w:val="009953A2"/>
    <w:rsid w:val="009A1F43"/>
    <w:rsid w:val="009A48B1"/>
    <w:rsid w:val="009A586B"/>
    <w:rsid w:val="009A6336"/>
    <w:rsid w:val="009A726B"/>
    <w:rsid w:val="009B2003"/>
    <w:rsid w:val="009B2171"/>
    <w:rsid w:val="009B21F7"/>
    <w:rsid w:val="009C54D1"/>
    <w:rsid w:val="009C5F36"/>
    <w:rsid w:val="009D1FEB"/>
    <w:rsid w:val="009D4093"/>
    <w:rsid w:val="009E0A28"/>
    <w:rsid w:val="009E4EE2"/>
    <w:rsid w:val="009E61C9"/>
    <w:rsid w:val="009E6F66"/>
    <w:rsid w:val="009E7210"/>
    <w:rsid w:val="009F1A6D"/>
    <w:rsid w:val="009F257B"/>
    <w:rsid w:val="00A0581F"/>
    <w:rsid w:val="00A10D8A"/>
    <w:rsid w:val="00A20E54"/>
    <w:rsid w:val="00A22869"/>
    <w:rsid w:val="00A268A6"/>
    <w:rsid w:val="00A2740F"/>
    <w:rsid w:val="00A30470"/>
    <w:rsid w:val="00A32647"/>
    <w:rsid w:val="00A36AA5"/>
    <w:rsid w:val="00A40584"/>
    <w:rsid w:val="00A47A88"/>
    <w:rsid w:val="00A50DCA"/>
    <w:rsid w:val="00A560D6"/>
    <w:rsid w:val="00A6347E"/>
    <w:rsid w:val="00A73589"/>
    <w:rsid w:val="00A811FF"/>
    <w:rsid w:val="00A8390F"/>
    <w:rsid w:val="00A8715E"/>
    <w:rsid w:val="00A9106C"/>
    <w:rsid w:val="00A91A22"/>
    <w:rsid w:val="00A93E14"/>
    <w:rsid w:val="00A973EF"/>
    <w:rsid w:val="00AA02E2"/>
    <w:rsid w:val="00AA184C"/>
    <w:rsid w:val="00AA283C"/>
    <w:rsid w:val="00AA337D"/>
    <w:rsid w:val="00AA5362"/>
    <w:rsid w:val="00AA61E5"/>
    <w:rsid w:val="00AB2AA1"/>
    <w:rsid w:val="00AB3841"/>
    <w:rsid w:val="00AB419D"/>
    <w:rsid w:val="00AB5E6C"/>
    <w:rsid w:val="00AC1D73"/>
    <w:rsid w:val="00AC4E2C"/>
    <w:rsid w:val="00AC4EB5"/>
    <w:rsid w:val="00AC64AE"/>
    <w:rsid w:val="00AD0A0F"/>
    <w:rsid w:val="00AE45EB"/>
    <w:rsid w:val="00AF20BD"/>
    <w:rsid w:val="00AF62B5"/>
    <w:rsid w:val="00B01F52"/>
    <w:rsid w:val="00B03CAC"/>
    <w:rsid w:val="00B109D6"/>
    <w:rsid w:val="00B12C48"/>
    <w:rsid w:val="00B219D5"/>
    <w:rsid w:val="00B24984"/>
    <w:rsid w:val="00B3358B"/>
    <w:rsid w:val="00B35770"/>
    <w:rsid w:val="00B36B66"/>
    <w:rsid w:val="00B370DD"/>
    <w:rsid w:val="00B40003"/>
    <w:rsid w:val="00B50778"/>
    <w:rsid w:val="00B52D0E"/>
    <w:rsid w:val="00B563CF"/>
    <w:rsid w:val="00B5671D"/>
    <w:rsid w:val="00B61474"/>
    <w:rsid w:val="00B61A2F"/>
    <w:rsid w:val="00B73299"/>
    <w:rsid w:val="00B901C9"/>
    <w:rsid w:val="00B917DA"/>
    <w:rsid w:val="00B92962"/>
    <w:rsid w:val="00B97D09"/>
    <w:rsid w:val="00BA4004"/>
    <w:rsid w:val="00BA67EC"/>
    <w:rsid w:val="00BA6A65"/>
    <w:rsid w:val="00BB1B4E"/>
    <w:rsid w:val="00BC0413"/>
    <w:rsid w:val="00BC097C"/>
    <w:rsid w:val="00BC3289"/>
    <w:rsid w:val="00BC37D2"/>
    <w:rsid w:val="00BD20FB"/>
    <w:rsid w:val="00BD2EA0"/>
    <w:rsid w:val="00BE2301"/>
    <w:rsid w:val="00BE37D0"/>
    <w:rsid w:val="00BE53D7"/>
    <w:rsid w:val="00BE612C"/>
    <w:rsid w:val="00BF4CEB"/>
    <w:rsid w:val="00BF5A4B"/>
    <w:rsid w:val="00BF7865"/>
    <w:rsid w:val="00C000E7"/>
    <w:rsid w:val="00C0413A"/>
    <w:rsid w:val="00C228C0"/>
    <w:rsid w:val="00C24113"/>
    <w:rsid w:val="00C36D4A"/>
    <w:rsid w:val="00C5078B"/>
    <w:rsid w:val="00C615F5"/>
    <w:rsid w:val="00C63BB2"/>
    <w:rsid w:val="00C6468C"/>
    <w:rsid w:val="00C66509"/>
    <w:rsid w:val="00C66619"/>
    <w:rsid w:val="00C7081D"/>
    <w:rsid w:val="00C76A84"/>
    <w:rsid w:val="00C774BC"/>
    <w:rsid w:val="00C866DF"/>
    <w:rsid w:val="00C93793"/>
    <w:rsid w:val="00CA4FCA"/>
    <w:rsid w:val="00CB0C74"/>
    <w:rsid w:val="00CB391D"/>
    <w:rsid w:val="00CB5ED2"/>
    <w:rsid w:val="00CC059E"/>
    <w:rsid w:val="00CC1A23"/>
    <w:rsid w:val="00CC3CD0"/>
    <w:rsid w:val="00CC6016"/>
    <w:rsid w:val="00CC67F1"/>
    <w:rsid w:val="00CC68B8"/>
    <w:rsid w:val="00CD2B07"/>
    <w:rsid w:val="00CD2C02"/>
    <w:rsid w:val="00CD4329"/>
    <w:rsid w:val="00CD44E9"/>
    <w:rsid w:val="00CE14A6"/>
    <w:rsid w:val="00CE45FB"/>
    <w:rsid w:val="00CE5046"/>
    <w:rsid w:val="00CE652E"/>
    <w:rsid w:val="00CE66E2"/>
    <w:rsid w:val="00CE6947"/>
    <w:rsid w:val="00CE6A01"/>
    <w:rsid w:val="00CF27EC"/>
    <w:rsid w:val="00CF3BE4"/>
    <w:rsid w:val="00CF66C4"/>
    <w:rsid w:val="00D02E0B"/>
    <w:rsid w:val="00D04DAB"/>
    <w:rsid w:val="00D06809"/>
    <w:rsid w:val="00D16251"/>
    <w:rsid w:val="00D24317"/>
    <w:rsid w:val="00D26B52"/>
    <w:rsid w:val="00D37CDA"/>
    <w:rsid w:val="00D405C2"/>
    <w:rsid w:val="00D5166C"/>
    <w:rsid w:val="00D5256A"/>
    <w:rsid w:val="00D570C7"/>
    <w:rsid w:val="00D6053C"/>
    <w:rsid w:val="00D626F6"/>
    <w:rsid w:val="00D7287D"/>
    <w:rsid w:val="00D72A3F"/>
    <w:rsid w:val="00D77D0F"/>
    <w:rsid w:val="00D8594D"/>
    <w:rsid w:val="00D90D66"/>
    <w:rsid w:val="00D90FB0"/>
    <w:rsid w:val="00D91943"/>
    <w:rsid w:val="00D91A11"/>
    <w:rsid w:val="00D91A1A"/>
    <w:rsid w:val="00D94807"/>
    <w:rsid w:val="00DA3082"/>
    <w:rsid w:val="00DA38E2"/>
    <w:rsid w:val="00DA619E"/>
    <w:rsid w:val="00DA64D8"/>
    <w:rsid w:val="00DD2693"/>
    <w:rsid w:val="00DF50A5"/>
    <w:rsid w:val="00DF53F8"/>
    <w:rsid w:val="00E02287"/>
    <w:rsid w:val="00E05FAF"/>
    <w:rsid w:val="00E11E09"/>
    <w:rsid w:val="00E124D5"/>
    <w:rsid w:val="00E1377B"/>
    <w:rsid w:val="00E14FE5"/>
    <w:rsid w:val="00E207EE"/>
    <w:rsid w:val="00E21449"/>
    <w:rsid w:val="00E23174"/>
    <w:rsid w:val="00E25615"/>
    <w:rsid w:val="00E262EC"/>
    <w:rsid w:val="00E35C00"/>
    <w:rsid w:val="00E44502"/>
    <w:rsid w:val="00E4702F"/>
    <w:rsid w:val="00E50AE2"/>
    <w:rsid w:val="00E51878"/>
    <w:rsid w:val="00E74266"/>
    <w:rsid w:val="00E7456B"/>
    <w:rsid w:val="00E760C7"/>
    <w:rsid w:val="00E802F0"/>
    <w:rsid w:val="00E83C0C"/>
    <w:rsid w:val="00E868FD"/>
    <w:rsid w:val="00E923D2"/>
    <w:rsid w:val="00E94310"/>
    <w:rsid w:val="00EA49F4"/>
    <w:rsid w:val="00EB5B88"/>
    <w:rsid w:val="00EC225F"/>
    <w:rsid w:val="00ED3134"/>
    <w:rsid w:val="00EE2943"/>
    <w:rsid w:val="00EF1383"/>
    <w:rsid w:val="00EF2597"/>
    <w:rsid w:val="00F02EFF"/>
    <w:rsid w:val="00F03FDC"/>
    <w:rsid w:val="00F04004"/>
    <w:rsid w:val="00F0470D"/>
    <w:rsid w:val="00F07FEE"/>
    <w:rsid w:val="00F10AC1"/>
    <w:rsid w:val="00F11860"/>
    <w:rsid w:val="00F2014C"/>
    <w:rsid w:val="00F27921"/>
    <w:rsid w:val="00F3164E"/>
    <w:rsid w:val="00F31740"/>
    <w:rsid w:val="00F3313F"/>
    <w:rsid w:val="00F3399D"/>
    <w:rsid w:val="00F34095"/>
    <w:rsid w:val="00F34B8E"/>
    <w:rsid w:val="00F419D4"/>
    <w:rsid w:val="00F444CD"/>
    <w:rsid w:val="00F46469"/>
    <w:rsid w:val="00F50FDC"/>
    <w:rsid w:val="00F53648"/>
    <w:rsid w:val="00F56349"/>
    <w:rsid w:val="00F575D6"/>
    <w:rsid w:val="00F62727"/>
    <w:rsid w:val="00F66D2F"/>
    <w:rsid w:val="00F67034"/>
    <w:rsid w:val="00F71ABD"/>
    <w:rsid w:val="00F7360C"/>
    <w:rsid w:val="00F75858"/>
    <w:rsid w:val="00F763C5"/>
    <w:rsid w:val="00F80823"/>
    <w:rsid w:val="00F81631"/>
    <w:rsid w:val="00F84155"/>
    <w:rsid w:val="00F9183C"/>
    <w:rsid w:val="00FB2CA0"/>
    <w:rsid w:val="00FB5022"/>
    <w:rsid w:val="00FB7342"/>
    <w:rsid w:val="00FC57B4"/>
    <w:rsid w:val="00FC6C6D"/>
    <w:rsid w:val="00FC74DA"/>
    <w:rsid w:val="00FD1A3F"/>
    <w:rsid w:val="00FD6AD7"/>
    <w:rsid w:val="00FE64AB"/>
    <w:rsid w:val="00FE654A"/>
    <w:rsid w:val="00FF5F2E"/>
    <w:rsid w:val="00FF64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C73323"/>
  <w15:docId w15:val="{A4D4F749-E9C7-4212-AC06-4469EEC36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0CD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A0CD9"/>
    <w:pPr>
      <w:keepNext/>
      <w:outlineLvl w:val="0"/>
    </w:pPr>
    <w:rPr>
      <w:rFonts w:ascii="Comic Sans MS" w:hAnsi="Comic Sans MS"/>
      <w:b/>
      <w:bCs/>
      <w:sz w:val="20"/>
    </w:rPr>
  </w:style>
  <w:style w:type="paragraph" w:styleId="Heading2">
    <w:name w:val="heading 2"/>
    <w:basedOn w:val="Normal"/>
    <w:next w:val="Normal"/>
    <w:link w:val="Heading2Char"/>
    <w:qFormat/>
    <w:rsid w:val="000A0CD9"/>
    <w:pPr>
      <w:keepNext/>
      <w:ind w:left="360"/>
      <w:jc w:val="both"/>
      <w:outlineLvl w:val="1"/>
    </w:pPr>
    <w:rPr>
      <w:rFonts w:ascii="Arial" w:hAnsi="Arial" w:cs="Arial"/>
      <w:b/>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A0CD9"/>
    <w:rPr>
      <w:rFonts w:ascii="Comic Sans MS" w:eastAsia="Times New Roman" w:hAnsi="Comic Sans MS" w:cs="Times New Roman"/>
      <w:b/>
      <w:bCs/>
      <w:sz w:val="20"/>
      <w:szCs w:val="24"/>
    </w:rPr>
  </w:style>
  <w:style w:type="character" w:customStyle="1" w:styleId="Heading2Char">
    <w:name w:val="Heading 2 Char"/>
    <w:basedOn w:val="DefaultParagraphFont"/>
    <w:link w:val="Heading2"/>
    <w:rsid w:val="000A0CD9"/>
    <w:rPr>
      <w:rFonts w:ascii="Arial" w:eastAsia="Times New Roman" w:hAnsi="Arial" w:cs="Arial"/>
      <w:b/>
      <w:snapToGrid w:val="0"/>
      <w:sz w:val="24"/>
      <w:szCs w:val="24"/>
    </w:rPr>
  </w:style>
  <w:style w:type="paragraph" w:styleId="ListParagraph">
    <w:name w:val="List Paragraph"/>
    <w:basedOn w:val="Normal"/>
    <w:uiPriority w:val="34"/>
    <w:qFormat/>
    <w:rsid w:val="000A0CD9"/>
    <w:pPr>
      <w:spacing w:after="200" w:line="276" w:lineRule="auto"/>
      <w:ind w:left="720"/>
    </w:pPr>
    <w:rPr>
      <w:rFonts w:ascii="Calibri" w:eastAsia="Calibri" w:hAnsi="Calibri"/>
      <w:sz w:val="22"/>
      <w:szCs w:val="22"/>
      <w:lang w:val="en-US"/>
    </w:rPr>
  </w:style>
  <w:style w:type="paragraph" w:styleId="Header">
    <w:name w:val="header"/>
    <w:basedOn w:val="Normal"/>
    <w:link w:val="HeaderChar"/>
    <w:semiHidden/>
    <w:rsid w:val="000A0CD9"/>
    <w:pPr>
      <w:tabs>
        <w:tab w:val="center" w:pos="4320"/>
        <w:tab w:val="right" w:pos="8640"/>
      </w:tabs>
    </w:pPr>
  </w:style>
  <w:style w:type="character" w:customStyle="1" w:styleId="HeaderChar">
    <w:name w:val="Header Char"/>
    <w:basedOn w:val="DefaultParagraphFont"/>
    <w:link w:val="Header"/>
    <w:semiHidden/>
    <w:rsid w:val="000A0CD9"/>
    <w:rPr>
      <w:rFonts w:ascii="Times New Roman" w:eastAsia="Times New Roman" w:hAnsi="Times New Roman" w:cs="Times New Roman"/>
      <w:sz w:val="24"/>
      <w:szCs w:val="24"/>
    </w:rPr>
  </w:style>
  <w:style w:type="character" w:styleId="PageNumber">
    <w:name w:val="page number"/>
    <w:basedOn w:val="DefaultParagraphFont"/>
    <w:semiHidden/>
    <w:rsid w:val="000A0CD9"/>
  </w:style>
  <w:style w:type="paragraph" w:styleId="Footer">
    <w:name w:val="footer"/>
    <w:basedOn w:val="Normal"/>
    <w:link w:val="FooterChar"/>
    <w:uiPriority w:val="99"/>
    <w:rsid w:val="000A0CD9"/>
    <w:pPr>
      <w:tabs>
        <w:tab w:val="center" w:pos="4320"/>
        <w:tab w:val="right" w:pos="8640"/>
      </w:tabs>
    </w:pPr>
  </w:style>
  <w:style w:type="character" w:customStyle="1" w:styleId="FooterChar">
    <w:name w:val="Footer Char"/>
    <w:basedOn w:val="DefaultParagraphFont"/>
    <w:link w:val="Footer"/>
    <w:uiPriority w:val="99"/>
    <w:rsid w:val="000A0CD9"/>
    <w:rPr>
      <w:rFonts w:ascii="Times New Roman" w:eastAsia="Times New Roman" w:hAnsi="Times New Roman" w:cs="Times New Roman"/>
      <w:sz w:val="24"/>
      <w:szCs w:val="24"/>
    </w:rPr>
  </w:style>
  <w:style w:type="paragraph" w:styleId="BodyTextIndent">
    <w:name w:val="Body Text Indent"/>
    <w:basedOn w:val="Normal"/>
    <w:link w:val="BodyTextIndentChar"/>
    <w:semiHidden/>
    <w:rsid w:val="000A0CD9"/>
    <w:pPr>
      <w:ind w:left="360"/>
      <w:jc w:val="both"/>
    </w:pPr>
    <w:rPr>
      <w:rFonts w:ascii="Arial" w:hAnsi="Arial"/>
    </w:rPr>
  </w:style>
  <w:style w:type="character" w:customStyle="1" w:styleId="BodyTextIndentChar">
    <w:name w:val="Body Text Indent Char"/>
    <w:basedOn w:val="DefaultParagraphFont"/>
    <w:link w:val="BodyTextIndent"/>
    <w:semiHidden/>
    <w:rsid w:val="000A0CD9"/>
    <w:rPr>
      <w:rFonts w:ascii="Arial" w:eastAsia="Times New Roman" w:hAnsi="Arial" w:cs="Times New Roman"/>
      <w:sz w:val="24"/>
      <w:szCs w:val="24"/>
    </w:rPr>
  </w:style>
  <w:style w:type="paragraph" w:styleId="BodyTextIndent3">
    <w:name w:val="Body Text Indent 3"/>
    <w:basedOn w:val="Normal"/>
    <w:link w:val="BodyTextIndent3Char"/>
    <w:semiHidden/>
    <w:rsid w:val="000A0CD9"/>
    <w:pPr>
      <w:ind w:left="720" w:hanging="720"/>
      <w:jc w:val="both"/>
    </w:pPr>
    <w:rPr>
      <w:rFonts w:ascii="Arial" w:hAnsi="Arial"/>
    </w:rPr>
  </w:style>
  <w:style w:type="character" w:customStyle="1" w:styleId="BodyTextIndent3Char">
    <w:name w:val="Body Text Indent 3 Char"/>
    <w:basedOn w:val="DefaultParagraphFont"/>
    <w:link w:val="BodyTextIndent3"/>
    <w:semiHidden/>
    <w:rsid w:val="000A0CD9"/>
    <w:rPr>
      <w:rFonts w:ascii="Arial" w:eastAsia="Times New Roman" w:hAnsi="Arial" w:cs="Times New Roman"/>
      <w:sz w:val="24"/>
      <w:szCs w:val="24"/>
    </w:rPr>
  </w:style>
  <w:style w:type="paragraph" w:styleId="NormalWeb">
    <w:name w:val="Normal (Web)"/>
    <w:basedOn w:val="Normal"/>
    <w:semiHidden/>
    <w:rsid w:val="000A0CD9"/>
    <w:pPr>
      <w:spacing w:before="100" w:beforeAutospacing="1" w:after="100" w:afterAutospacing="1"/>
    </w:pPr>
    <w:rPr>
      <w:rFonts w:ascii="Arial Unicode MS" w:eastAsia="Arial Unicode MS" w:hAnsi="Arial Unicode MS" w:cs="Arial Unicode MS"/>
    </w:rPr>
  </w:style>
  <w:style w:type="paragraph" w:customStyle="1" w:styleId="Default">
    <w:name w:val="Default"/>
    <w:rsid w:val="00087067"/>
    <w:pPr>
      <w:autoSpaceDE w:val="0"/>
      <w:autoSpaceDN w:val="0"/>
      <w:adjustRightInd w:val="0"/>
      <w:spacing w:after="0" w:line="240" w:lineRule="auto"/>
    </w:pPr>
    <w:rPr>
      <w:rFonts w:ascii="Trebuchet MS" w:hAnsi="Trebuchet MS" w:cs="Trebuchet MS"/>
      <w:color w:val="000000"/>
      <w:sz w:val="24"/>
      <w:szCs w:val="24"/>
    </w:rPr>
  </w:style>
  <w:style w:type="character" w:styleId="Hyperlink">
    <w:name w:val="Hyperlink"/>
    <w:basedOn w:val="DefaultParagraphFont"/>
    <w:uiPriority w:val="99"/>
    <w:unhideWhenUsed/>
    <w:rsid w:val="00D5166C"/>
    <w:rPr>
      <w:color w:val="0000FF" w:themeColor="hyperlink"/>
      <w:u w:val="single"/>
    </w:rPr>
  </w:style>
  <w:style w:type="paragraph" w:styleId="NoSpacing">
    <w:name w:val="No Spacing"/>
    <w:uiPriority w:val="1"/>
    <w:qFormat/>
    <w:rsid w:val="00D5166C"/>
    <w:pPr>
      <w:spacing w:after="0"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1F2E6A"/>
    <w:pPr>
      <w:spacing w:after="120"/>
    </w:pPr>
  </w:style>
  <w:style w:type="character" w:customStyle="1" w:styleId="BodyTextChar">
    <w:name w:val="Body Text Char"/>
    <w:basedOn w:val="DefaultParagraphFont"/>
    <w:link w:val="BodyText"/>
    <w:uiPriority w:val="99"/>
    <w:semiHidden/>
    <w:rsid w:val="001F2E6A"/>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1F2E6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F2E6A"/>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hildrenmissingfromeducation@croydon.gov.uk"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8B32C4-E8A9-4121-8FBA-046D9B200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7</Pages>
  <Words>2072</Words>
  <Characters>11816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Sharon</dc:creator>
  <cp:lastModifiedBy>Claire Murphy</cp:lastModifiedBy>
  <cp:revision>9</cp:revision>
  <cp:lastPrinted>2021-04-21T10:55:00Z</cp:lastPrinted>
  <dcterms:created xsi:type="dcterms:W3CDTF">2021-03-31T14:45:00Z</dcterms:created>
  <dcterms:modified xsi:type="dcterms:W3CDTF">2021-05-12T12:15:00Z</dcterms:modified>
</cp:coreProperties>
</file>